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274C" w:rsidRDefault="0051274C" w:rsidP="00770F0E">
      <w:pPr>
        <w:spacing w:after="0" w:line="200" w:lineRule="atLeast"/>
        <w:rPr>
          <w:sz w:val="24"/>
          <w:szCs w:val="16"/>
        </w:rPr>
      </w:pPr>
    </w:p>
    <w:p w:rsidR="0051274C" w:rsidRPr="00DB1F52" w:rsidRDefault="0051274C" w:rsidP="007B34CF">
      <w:pPr>
        <w:spacing w:after="0" w:line="200" w:lineRule="atLeast"/>
        <w:jc w:val="center"/>
        <w:rPr>
          <w:sz w:val="24"/>
          <w:szCs w:val="16"/>
        </w:rPr>
      </w:pPr>
    </w:p>
    <w:p w:rsidR="00576491" w:rsidRDefault="00B02AC3"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ARUBA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1274C">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w:t>
      </w:r>
      <w:r w:rsidR="0051274C">
        <w:rPr>
          <w:rFonts w:ascii="Tahoma" w:eastAsia="Tahoma" w:hAnsi="Tahoma" w:cs="Tahoma"/>
          <w:b/>
          <w:bCs/>
          <w:color w:val="0066CC"/>
          <w:sz w:val="36"/>
          <w:szCs w:val="36"/>
        </w:rPr>
        <w:t>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250223" w:rsidRDefault="00250223">
      <w:pPr>
        <w:spacing w:after="0" w:line="200" w:lineRule="atLeast"/>
        <w:rPr>
          <w:rFonts w:ascii="Arial" w:eastAsia="Times New Roman" w:hAnsi="Arial" w:cs="Arial"/>
          <w:b/>
          <w:szCs w:val="20"/>
        </w:rPr>
      </w:pPr>
      <w:bookmarkStart w:id="0" w:name="_GoBack"/>
      <w:bookmarkEnd w:id="0"/>
    </w:p>
    <w:p w:rsidR="00250223" w:rsidRDefault="00250223">
      <w:pPr>
        <w:spacing w:after="0" w:line="200" w:lineRule="atLeast"/>
        <w:rPr>
          <w:rFonts w:ascii="Arial" w:eastAsia="Times New Roman" w:hAnsi="Arial" w:cs="Arial"/>
          <w:b/>
          <w:szCs w:val="20"/>
        </w:rPr>
      </w:pPr>
    </w:p>
    <w:p w:rsidR="00250223" w:rsidRDefault="00250223">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51274C">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51274C">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51274C">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Pr="0051274C" w:rsidRDefault="0051274C" w:rsidP="0051274C">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w:t>
      </w:r>
      <w:r w:rsidR="00446FBE" w:rsidRPr="0051274C">
        <w:rPr>
          <w:rFonts w:ascii="Arial" w:eastAsia="Arial" w:hAnsi="Arial" w:cs="Arial"/>
          <w:sz w:val="20"/>
          <w:szCs w:val="20"/>
        </w:rPr>
        <w:t xml:space="preserve"> noches de alojamiento</w:t>
      </w:r>
      <w:r w:rsidR="008A29EC" w:rsidRPr="0051274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1043" w:type="dxa"/>
        <w:jc w:val="center"/>
        <w:tblCellMar>
          <w:left w:w="70" w:type="dxa"/>
          <w:right w:w="70" w:type="dxa"/>
        </w:tblCellMar>
        <w:tblLook w:val="04A0" w:firstRow="1" w:lastRow="0" w:firstColumn="1" w:lastColumn="0" w:noHBand="0" w:noVBand="1"/>
      </w:tblPr>
      <w:tblGrid>
        <w:gridCol w:w="2689"/>
        <w:gridCol w:w="860"/>
        <w:gridCol w:w="860"/>
        <w:gridCol w:w="860"/>
        <w:gridCol w:w="860"/>
        <w:gridCol w:w="860"/>
        <w:gridCol w:w="860"/>
        <w:gridCol w:w="860"/>
        <w:gridCol w:w="860"/>
        <w:gridCol w:w="1474"/>
      </w:tblGrid>
      <w:tr w:rsidR="00A61402" w:rsidRPr="00A61402" w:rsidTr="00A61402">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61402" w:rsidRPr="00A61402" w:rsidRDefault="00A61402" w:rsidP="00A61402">
            <w:pPr>
              <w:suppressAutoHyphens w:val="0"/>
              <w:spacing w:after="0" w:line="240" w:lineRule="auto"/>
              <w:jc w:val="center"/>
              <w:rPr>
                <w:rFonts w:ascii="Arial" w:eastAsia="Times New Roman" w:hAnsi="Arial" w:cs="Arial"/>
                <w:b/>
                <w:bCs/>
                <w:color w:val="FFFFFF"/>
                <w:kern w:val="0"/>
                <w:sz w:val="20"/>
                <w:szCs w:val="20"/>
                <w:lang w:eastAsia="es-PE"/>
              </w:rPr>
            </w:pPr>
            <w:r w:rsidRPr="00A61402">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61402" w:rsidRPr="00A61402" w:rsidRDefault="00A61402" w:rsidP="00A61402">
            <w:pPr>
              <w:suppressAutoHyphens w:val="0"/>
              <w:spacing w:after="0" w:line="240" w:lineRule="auto"/>
              <w:jc w:val="center"/>
              <w:rPr>
                <w:rFonts w:ascii="Arial" w:eastAsia="Times New Roman" w:hAnsi="Arial" w:cs="Arial"/>
                <w:b/>
                <w:bCs/>
                <w:color w:val="FFFFFF"/>
                <w:kern w:val="0"/>
                <w:sz w:val="20"/>
                <w:szCs w:val="20"/>
                <w:lang w:eastAsia="es-PE"/>
              </w:rPr>
            </w:pPr>
            <w:r w:rsidRPr="00A61402">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A61402" w:rsidRPr="00A61402" w:rsidRDefault="00A61402" w:rsidP="00A61402">
            <w:pPr>
              <w:suppressAutoHyphens w:val="0"/>
              <w:spacing w:after="0" w:line="240" w:lineRule="auto"/>
              <w:jc w:val="center"/>
              <w:rPr>
                <w:rFonts w:ascii="Arial" w:eastAsia="Times New Roman" w:hAnsi="Arial" w:cs="Arial"/>
                <w:b/>
                <w:bCs/>
                <w:color w:val="FFFFFF"/>
                <w:kern w:val="0"/>
                <w:sz w:val="20"/>
                <w:szCs w:val="20"/>
                <w:lang w:eastAsia="es-PE"/>
              </w:rPr>
            </w:pPr>
            <w:r w:rsidRPr="00A6140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61402" w:rsidRPr="00A61402" w:rsidRDefault="00A61402" w:rsidP="00A61402">
            <w:pPr>
              <w:suppressAutoHyphens w:val="0"/>
              <w:spacing w:after="0" w:line="240" w:lineRule="auto"/>
              <w:jc w:val="center"/>
              <w:rPr>
                <w:rFonts w:ascii="Arial" w:eastAsia="Times New Roman" w:hAnsi="Arial" w:cs="Arial"/>
                <w:b/>
                <w:bCs/>
                <w:color w:val="FFFFFF"/>
                <w:kern w:val="0"/>
                <w:sz w:val="20"/>
                <w:szCs w:val="20"/>
                <w:lang w:eastAsia="es-PE"/>
              </w:rPr>
            </w:pPr>
            <w:r w:rsidRPr="00A61402">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A61402" w:rsidRPr="00A61402" w:rsidRDefault="00A61402" w:rsidP="00A61402">
            <w:pPr>
              <w:suppressAutoHyphens w:val="0"/>
              <w:spacing w:after="0" w:line="240" w:lineRule="auto"/>
              <w:jc w:val="center"/>
              <w:rPr>
                <w:rFonts w:ascii="Arial" w:eastAsia="Times New Roman" w:hAnsi="Arial" w:cs="Arial"/>
                <w:b/>
                <w:bCs/>
                <w:color w:val="FFFFFF"/>
                <w:kern w:val="0"/>
                <w:sz w:val="20"/>
                <w:szCs w:val="20"/>
                <w:lang w:eastAsia="es-PE"/>
              </w:rPr>
            </w:pPr>
            <w:r w:rsidRPr="00A6140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61402" w:rsidRPr="00A61402" w:rsidRDefault="00A61402" w:rsidP="00A61402">
            <w:pPr>
              <w:suppressAutoHyphens w:val="0"/>
              <w:spacing w:after="0" w:line="240" w:lineRule="auto"/>
              <w:jc w:val="center"/>
              <w:rPr>
                <w:rFonts w:ascii="Arial" w:eastAsia="Times New Roman" w:hAnsi="Arial" w:cs="Arial"/>
                <w:b/>
                <w:bCs/>
                <w:color w:val="FFFFFF"/>
                <w:kern w:val="0"/>
                <w:sz w:val="20"/>
                <w:szCs w:val="20"/>
                <w:lang w:eastAsia="es-PE"/>
              </w:rPr>
            </w:pPr>
            <w:r w:rsidRPr="00A61402">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A61402" w:rsidRPr="00A61402" w:rsidRDefault="00A61402" w:rsidP="00A61402">
            <w:pPr>
              <w:suppressAutoHyphens w:val="0"/>
              <w:spacing w:after="0" w:line="240" w:lineRule="auto"/>
              <w:jc w:val="center"/>
              <w:rPr>
                <w:rFonts w:ascii="Arial" w:eastAsia="Times New Roman" w:hAnsi="Arial" w:cs="Arial"/>
                <w:b/>
                <w:bCs/>
                <w:color w:val="FFFFFF"/>
                <w:kern w:val="0"/>
                <w:sz w:val="20"/>
                <w:szCs w:val="20"/>
                <w:lang w:eastAsia="es-PE"/>
              </w:rPr>
            </w:pPr>
            <w:r w:rsidRPr="00A6140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61402" w:rsidRPr="00A61402" w:rsidRDefault="00A61402" w:rsidP="00A61402">
            <w:pPr>
              <w:suppressAutoHyphens w:val="0"/>
              <w:spacing w:after="0" w:line="240" w:lineRule="auto"/>
              <w:jc w:val="center"/>
              <w:rPr>
                <w:rFonts w:ascii="Arial" w:eastAsia="Times New Roman" w:hAnsi="Arial" w:cs="Arial"/>
                <w:b/>
                <w:bCs/>
                <w:color w:val="FFFFFF"/>
                <w:kern w:val="0"/>
                <w:sz w:val="20"/>
                <w:szCs w:val="20"/>
                <w:lang w:eastAsia="es-PE"/>
              </w:rPr>
            </w:pPr>
            <w:r w:rsidRPr="00A61402">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A61402" w:rsidRPr="00A61402" w:rsidRDefault="00A61402" w:rsidP="00A61402">
            <w:pPr>
              <w:suppressAutoHyphens w:val="0"/>
              <w:spacing w:after="0" w:line="240" w:lineRule="auto"/>
              <w:jc w:val="center"/>
              <w:rPr>
                <w:rFonts w:ascii="Arial" w:eastAsia="Times New Roman" w:hAnsi="Arial" w:cs="Arial"/>
                <w:b/>
                <w:bCs/>
                <w:color w:val="FFFFFF"/>
                <w:kern w:val="0"/>
                <w:sz w:val="20"/>
                <w:szCs w:val="20"/>
                <w:lang w:eastAsia="es-PE"/>
              </w:rPr>
            </w:pPr>
            <w:r w:rsidRPr="00A61402">
              <w:rPr>
                <w:rFonts w:ascii="Arial" w:eastAsia="Times New Roman" w:hAnsi="Arial" w:cs="Arial"/>
                <w:b/>
                <w:bCs/>
                <w:color w:val="FFFFFF"/>
                <w:kern w:val="0"/>
                <w:sz w:val="20"/>
                <w:szCs w:val="20"/>
                <w:lang w:eastAsia="es-PE"/>
              </w:rPr>
              <w:t>N.A.</w:t>
            </w:r>
          </w:p>
        </w:tc>
        <w:tc>
          <w:tcPr>
            <w:tcW w:w="147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61402" w:rsidRPr="00A61402" w:rsidRDefault="00A61402" w:rsidP="00A61402">
            <w:pPr>
              <w:suppressAutoHyphens w:val="0"/>
              <w:spacing w:after="0" w:line="240" w:lineRule="auto"/>
              <w:jc w:val="center"/>
              <w:rPr>
                <w:rFonts w:ascii="Arial" w:eastAsia="Times New Roman" w:hAnsi="Arial" w:cs="Arial"/>
                <w:b/>
                <w:bCs/>
                <w:color w:val="FFFFFF"/>
                <w:kern w:val="0"/>
                <w:sz w:val="20"/>
                <w:szCs w:val="20"/>
                <w:lang w:eastAsia="es-PE"/>
              </w:rPr>
            </w:pPr>
            <w:r w:rsidRPr="00A61402">
              <w:rPr>
                <w:rFonts w:ascii="Arial" w:eastAsia="Times New Roman" w:hAnsi="Arial" w:cs="Arial"/>
                <w:b/>
                <w:bCs/>
                <w:color w:val="FFFFFF"/>
                <w:kern w:val="0"/>
                <w:sz w:val="20"/>
                <w:szCs w:val="20"/>
                <w:lang w:eastAsia="es-PE"/>
              </w:rPr>
              <w:t>VIGENCIA</w:t>
            </w:r>
          </w:p>
        </w:tc>
      </w:tr>
      <w:tr w:rsidR="00A61402" w:rsidRPr="00A61402" w:rsidTr="00A61402">
        <w:trPr>
          <w:trHeight w:val="255"/>
          <w:jc w:val="center"/>
        </w:trPr>
        <w:tc>
          <w:tcPr>
            <w:tcW w:w="2689" w:type="dxa"/>
            <w:vMerge/>
            <w:tcBorders>
              <w:top w:val="single" w:sz="4" w:space="0" w:color="000000"/>
              <w:left w:val="single" w:sz="4" w:space="0" w:color="000000"/>
              <w:bottom w:val="nil"/>
              <w:right w:val="single" w:sz="4" w:space="0" w:color="C0C0C0"/>
            </w:tcBorders>
            <w:vAlign w:val="center"/>
            <w:hideMark/>
          </w:tcPr>
          <w:p w:rsidR="00A61402" w:rsidRPr="00A61402" w:rsidRDefault="00A61402" w:rsidP="00A61402">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A61402" w:rsidRPr="00A61402" w:rsidRDefault="00A61402" w:rsidP="00A6140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A61402" w:rsidRPr="00A61402" w:rsidRDefault="00A61402" w:rsidP="00A61402">
            <w:pPr>
              <w:suppressAutoHyphens w:val="0"/>
              <w:spacing w:after="0" w:line="240" w:lineRule="auto"/>
              <w:jc w:val="center"/>
              <w:rPr>
                <w:rFonts w:ascii="Arial" w:eastAsia="Times New Roman" w:hAnsi="Arial" w:cs="Arial"/>
                <w:b/>
                <w:bCs/>
                <w:color w:val="FFFFFF"/>
                <w:kern w:val="0"/>
                <w:sz w:val="20"/>
                <w:szCs w:val="20"/>
                <w:lang w:eastAsia="es-PE"/>
              </w:rPr>
            </w:pPr>
            <w:r w:rsidRPr="00A61402">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61402" w:rsidRPr="00A61402" w:rsidRDefault="00A61402" w:rsidP="00A6140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A61402" w:rsidRPr="00A61402" w:rsidRDefault="00A61402" w:rsidP="00A61402">
            <w:pPr>
              <w:suppressAutoHyphens w:val="0"/>
              <w:spacing w:after="0" w:line="240" w:lineRule="auto"/>
              <w:jc w:val="center"/>
              <w:rPr>
                <w:rFonts w:ascii="Arial" w:eastAsia="Times New Roman" w:hAnsi="Arial" w:cs="Arial"/>
                <w:b/>
                <w:bCs/>
                <w:color w:val="FFFFFF"/>
                <w:kern w:val="0"/>
                <w:sz w:val="20"/>
                <w:szCs w:val="20"/>
                <w:lang w:eastAsia="es-PE"/>
              </w:rPr>
            </w:pPr>
            <w:r w:rsidRPr="00A61402">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61402" w:rsidRPr="00A61402" w:rsidRDefault="00A61402" w:rsidP="00A6140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A61402" w:rsidRPr="00A61402" w:rsidRDefault="00A61402" w:rsidP="00A61402">
            <w:pPr>
              <w:suppressAutoHyphens w:val="0"/>
              <w:spacing w:after="0" w:line="240" w:lineRule="auto"/>
              <w:jc w:val="center"/>
              <w:rPr>
                <w:rFonts w:ascii="Arial" w:eastAsia="Times New Roman" w:hAnsi="Arial" w:cs="Arial"/>
                <w:b/>
                <w:bCs/>
                <w:color w:val="FFFFFF"/>
                <w:kern w:val="0"/>
                <w:sz w:val="20"/>
                <w:szCs w:val="20"/>
                <w:lang w:eastAsia="es-PE"/>
              </w:rPr>
            </w:pPr>
            <w:r w:rsidRPr="00A61402">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61402" w:rsidRPr="00A61402" w:rsidRDefault="00A61402" w:rsidP="00A6140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A61402" w:rsidRPr="00A61402" w:rsidRDefault="00A61402" w:rsidP="00A61402">
            <w:pPr>
              <w:suppressAutoHyphens w:val="0"/>
              <w:spacing w:after="0" w:line="240" w:lineRule="auto"/>
              <w:jc w:val="center"/>
              <w:rPr>
                <w:rFonts w:ascii="Arial" w:eastAsia="Times New Roman" w:hAnsi="Arial" w:cs="Arial"/>
                <w:b/>
                <w:bCs/>
                <w:color w:val="FFFFFF"/>
                <w:kern w:val="0"/>
                <w:sz w:val="20"/>
                <w:szCs w:val="20"/>
                <w:lang w:eastAsia="es-PE"/>
              </w:rPr>
            </w:pPr>
            <w:r w:rsidRPr="00A61402">
              <w:rPr>
                <w:rFonts w:ascii="Arial" w:eastAsia="Times New Roman" w:hAnsi="Arial" w:cs="Arial"/>
                <w:b/>
                <w:bCs/>
                <w:color w:val="FFFFFF"/>
                <w:kern w:val="0"/>
                <w:sz w:val="20"/>
                <w:szCs w:val="20"/>
                <w:lang w:eastAsia="es-PE"/>
              </w:rPr>
              <w:t>Chld</w:t>
            </w:r>
          </w:p>
        </w:tc>
        <w:tc>
          <w:tcPr>
            <w:tcW w:w="1474" w:type="dxa"/>
            <w:vMerge/>
            <w:tcBorders>
              <w:top w:val="single" w:sz="4" w:space="0" w:color="000000"/>
              <w:left w:val="single" w:sz="4" w:space="0" w:color="000000"/>
              <w:bottom w:val="nil"/>
              <w:right w:val="single" w:sz="4" w:space="0" w:color="000000"/>
            </w:tcBorders>
            <w:vAlign w:val="center"/>
            <w:hideMark/>
          </w:tcPr>
          <w:p w:rsidR="00A61402" w:rsidRPr="00A61402" w:rsidRDefault="00A61402" w:rsidP="00A61402">
            <w:pPr>
              <w:suppressAutoHyphens w:val="0"/>
              <w:spacing w:after="0" w:line="240" w:lineRule="auto"/>
              <w:rPr>
                <w:rFonts w:ascii="Arial" w:eastAsia="Times New Roman" w:hAnsi="Arial" w:cs="Arial"/>
                <w:b/>
                <w:bCs/>
                <w:color w:val="FFFFFF"/>
                <w:kern w:val="0"/>
                <w:sz w:val="20"/>
                <w:szCs w:val="20"/>
                <w:lang w:eastAsia="es-PE"/>
              </w:rPr>
            </w:pPr>
          </w:p>
        </w:tc>
      </w:tr>
      <w:tr w:rsidR="00A61402" w:rsidRPr="00A61402" w:rsidTr="00A61402">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BARCELO ARUBA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1376</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428</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1088</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343</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1009</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320</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543</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171</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18"/>
                <w:szCs w:val="18"/>
                <w:lang w:eastAsia="es-PE"/>
              </w:rPr>
            </w:pPr>
            <w:r w:rsidRPr="00A61402">
              <w:rPr>
                <w:rFonts w:ascii="Arial" w:eastAsia="Times New Roman" w:hAnsi="Arial" w:cs="Arial"/>
                <w:kern w:val="0"/>
                <w:sz w:val="18"/>
                <w:szCs w:val="18"/>
                <w:lang w:eastAsia="es-PE"/>
              </w:rPr>
              <w:t>03ENE-31MAR</w:t>
            </w:r>
          </w:p>
        </w:tc>
      </w:tr>
      <w:tr w:rsidR="00A61402" w:rsidRPr="00A61402" w:rsidTr="00A61402">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BARCELO ARUBA</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1183</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364</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934</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291</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866</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272</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466</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146</w:t>
            </w:r>
          </w:p>
        </w:tc>
        <w:tc>
          <w:tcPr>
            <w:tcW w:w="1474"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18"/>
                <w:szCs w:val="18"/>
                <w:lang w:eastAsia="es-PE"/>
              </w:rPr>
            </w:pPr>
            <w:r w:rsidRPr="00A61402">
              <w:rPr>
                <w:rFonts w:ascii="Arial" w:eastAsia="Times New Roman" w:hAnsi="Arial" w:cs="Arial"/>
                <w:kern w:val="0"/>
                <w:sz w:val="18"/>
                <w:szCs w:val="18"/>
                <w:lang w:eastAsia="es-PE"/>
              </w:rPr>
              <w:t>01ABR-30ABR</w:t>
            </w:r>
          </w:p>
        </w:tc>
      </w:tr>
      <w:tr w:rsidR="00A61402" w:rsidRPr="00A61402" w:rsidTr="00A61402">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BARCELO ARUBA</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1235</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381</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975</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305</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904</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285</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486</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153</w:t>
            </w:r>
          </w:p>
        </w:tc>
        <w:tc>
          <w:tcPr>
            <w:tcW w:w="1474"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18"/>
                <w:szCs w:val="18"/>
                <w:lang w:eastAsia="es-PE"/>
              </w:rPr>
            </w:pPr>
            <w:r w:rsidRPr="00A61402">
              <w:rPr>
                <w:rFonts w:ascii="Arial" w:eastAsia="Times New Roman" w:hAnsi="Arial" w:cs="Arial"/>
                <w:kern w:val="0"/>
                <w:sz w:val="18"/>
                <w:szCs w:val="18"/>
                <w:lang w:eastAsia="es-PE"/>
              </w:rPr>
              <w:t>01MAY-30JUN</w:t>
            </w:r>
          </w:p>
        </w:tc>
      </w:tr>
      <w:tr w:rsidR="00A61402" w:rsidRPr="00A61402" w:rsidTr="00A61402">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BARCELO ARUBA</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1141</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350</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899</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280</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834</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261</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449</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140</w:t>
            </w:r>
          </w:p>
        </w:tc>
        <w:tc>
          <w:tcPr>
            <w:tcW w:w="1474"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18"/>
                <w:szCs w:val="18"/>
                <w:lang w:eastAsia="es-PE"/>
              </w:rPr>
            </w:pPr>
            <w:r w:rsidRPr="00A61402">
              <w:rPr>
                <w:rFonts w:ascii="Arial" w:eastAsia="Times New Roman" w:hAnsi="Arial" w:cs="Arial"/>
                <w:kern w:val="0"/>
                <w:sz w:val="18"/>
                <w:szCs w:val="18"/>
                <w:lang w:eastAsia="es-PE"/>
              </w:rPr>
              <w:t>01JUL-30SEP</w:t>
            </w:r>
          </w:p>
        </w:tc>
      </w:tr>
      <w:tr w:rsidR="00A61402" w:rsidRPr="00A61402" w:rsidTr="00A61402">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BARCELO ARUBA</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1099</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336</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b/>
                <w:bCs/>
                <w:kern w:val="0"/>
                <w:sz w:val="20"/>
                <w:szCs w:val="20"/>
                <w:lang w:eastAsia="es-PE"/>
              </w:rPr>
            </w:pPr>
            <w:r w:rsidRPr="00A61402">
              <w:rPr>
                <w:rFonts w:ascii="Arial" w:eastAsia="Times New Roman" w:hAnsi="Arial" w:cs="Arial"/>
                <w:b/>
                <w:bCs/>
                <w:kern w:val="0"/>
                <w:sz w:val="20"/>
                <w:szCs w:val="20"/>
                <w:lang w:eastAsia="es-PE"/>
              </w:rPr>
              <w:t>865</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269</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803</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251</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432</w:t>
            </w:r>
          </w:p>
        </w:tc>
        <w:tc>
          <w:tcPr>
            <w:tcW w:w="860"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20"/>
                <w:szCs w:val="20"/>
                <w:lang w:eastAsia="es-PE"/>
              </w:rPr>
            </w:pPr>
            <w:r w:rsidRPr="00A61402">
              <w:rPr>
                <w:rFonts w:ascii="Arial" w:eastAsia="Times New Roman" w:hAnsi="Arial" w:cs="Arial"/>
                <w:kern w:val="0"/>
                <w:sz w:val="20"/>
                <w:szCs w:val="20"/>
                <w:lang w:eastAsia="es-PE"/>
              </w:rPr>
              <w:t>134</w:t>
            </w:r>
          </w:p>
        </w:tc>
        <w:tc>
          <w:tcPr>
            <w:tcW w:w="1474" w:type="dxa"/>
            <w:tcBorders>
              <w:top w:val="nil"/>
              <w:left w:val="nil"/>
              <w:bottom w:val="single" w:sz="4" w:space="0" w:color="auto"/>
              <w:right w:val="single" w:sz="4" w:space="0" w:color="auto"/>
            </w:tcBorders>
            <w:shd w:val="clear" w:color="auto" w:fill="auto"/>
            <w:noWrap/>
            <w:vAlign w:val="center"/>
            <w:hideMark/>
          </w:tcPr>
          <w:p w:rsidR="00A61402" w:rsidRPr="00A61402" w:rsidRDefault="00A61402" w:rsidP="00A61402">
            <w:pPr>
              <w:suppressAutoHyphens w:val="0"/>
              <w:spacing w:after="0" w:line="240" w:lineRule="auto"/>
              <w:jc w:val="center"/>
              <w:rPr>
                <w:rFonts w:ascii="Arial" w:eastAsia="Times New Roman" w:hAnsi="Arial" w:cs="Arial"/>
                <w:kern w:val="0"/>
                <w:sz w:val="18"/>
                <w:szCs w:val="18"/>
                <w:lang w:eastAsia="es-PE"/>
              </w:rPr>
            </w:pPr>
            <w:r w:rsidRPr="00A61402">
              <w:rPr>
                <w:rFonts w:ascii="Arial" w:eastAsia="Times New Roman" w:hAnsi="Arial" w:cs="Arial"/>
                <w:kern w:val="0"/>
                <w:sz w:val="18"/>
                <w:szCs w:val="18"/>
                <w:lang w:eastAsia="es-PE"/>
              </w:rPr>
              <w:t>01OCT-20DIC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A61402" w:rsidRDefault="00A61402"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w:t>
      </w:r>
      <w:r w:rsidR="003C4B0F">
        <w:rPr>
          <w:rFonts w:ascii="Arial" w:eastAsia="Arial" w:hAnsi="Arial" w:cs="Arial"/>
          <w:sz w:val="20"/>
          <w:szCs w:val="20"/>
        </w:rPr>
        <w:t>fas de Niño aplican hasta los 1</w:t>
      </w:r>
      <w:r w:rsidR="006B118C">
        <w:rPr>
          <w:rFonts w:ascii="Arial" w:eastAsia="Arial" w:hAnsi="Arial" w:cs="Arial"/>
          <w:sz w:val="20"/>
          <w:szCs w:val="20"/>
        </w:rPr>
        <w:t>1</w:t>
      </w:r>
      <w:r>
        <w:rPr>
          <w:rFonts w:ascii="Arial" w:eastAsia="Arial" w:hAnsi="Arial" w:cs="Arial"/>
          <w:sz w:val="20"/>
          <w:szCs w:val="20"/>
        </w:rPr>
        <w:t xml:space="preserve"> años compartiendo habitación con ambos padres.</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A61402">
        <w:rPr>
          <w:rFonts w:ascii="Arial" w:eastAsia="Arial" w:hAnsi="Arial" w:cs="Arial"/>
          <w:sz w:val="20"/>
          <w:szCs w:val="20"/>
        </w:rPr>
        <w:t>Deluxe</w:t>
      </w:r>
      <w:r w:rsidR="00250223">
        <w:rPr>
          <w:rFonts w:ascii="Arial" w:eastAsia="Arial" w:hAnsi="Arial" w:cs="Arial"/>
          <w:sz w:val="20"/>
          <w:szCs w:val="20"/>
        </w:rPr>
        <w:t>: 03 Adultos + 01 Chld</w:t>
      </w:r>
    </w:p>
    <w:p w:rsidR="003A49A5" w:rsidRDefault="003A49A5" w:rsidP="003A49A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Aplica estadía </w:t>
      </w:r>
      <w:r w:rsidR="00832529">
        <w:rPr>
          <w:rFonts w:ascii="Arial" w:eastAsia="Arial" w:hAnsi="Arial" w:cs="Arial"/>
          <w:sz w:val="20"/>
          <w:szCs w:val="20"/>
        </w:rPr>
        <w:t>mínima</w:t>
      </w:r>
      <w:r w:rsidR="0051274C">
        <w:rPr>
          <w:rFonts w:ascii="Arial" w:eastAsia="Arial" w:hAnsi="Arial" w:cs="Arial"/>
          <w:sz w:val="20"/>
          <w:szCs w:val="20"/>
        </w:rPr>
        <w:t xml:space="preserve"> y Release, revisar en la tabla y agregar noches adicionales cuando corresponda</w:t>
      </w:r>
      <w:r>
        <w:rPr>
          <w:rFonts w:ascii="Arial" w:eastAsia="Arial" w:hAnsi="Arial" w:cs="Arial"/>
          <w:sz w:val="20"/>
          <w:szCs w:val="20"/>
        </w:rPr>
        <w:t>; Consultar al momento de realizar la reserva.</w:t>
      </w:r>
    </w:p>
    <w:p w:rsidR="00E27011" w:rsidRPr="00E27011" w:rsidRDefault="009F0AFE" w:rsidP="00E27011">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E27011">
        <w:rPr>
          <w:rFonts w:ascii="Arial" w:eastAsia="Arial" w:hAnsi="Arial" w:cs="Arial"/>
          <w:sz w:val="20"/>
          <w:szCs w:val="20"/>
        </w:rPr>
        <w:t xml:space="preserve">. </w:t>
      </w:r>
    </w:p>
    <w:p w:rsidR="00E27011" w:rsidRDefault="00E27011" w:rsidP="00E27011">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Las cancelaciones están sujetas a la no devolución parcial o total de la reserva. Consultar.</w:t>
      </w:r>
    </w:p>
    <w:p w:rsidR="009F0AFE" w:rsidRPr="00036F5D"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036F5D" w:rsidRPr="006F54DC" w:rsidRDefault="00036F5D" w:rsidP="00036F5D">
      <w:pPr>
        <w:numPr>
          <w:ilvl w:val="0"/>
          <w:numId w:val="1"/>
        </w:numPr>
        <w:shd w:val="clear" w:color="auto" w:fill="FFFFFF"/>
        <w:suppressAutoHyphens w:val="0"/>
        <w:spacing w:after="0"/>
        <w:ind w:left="567" w:hanging="283"/>
        <w:jc w:val="both"/>
        <w:textAlignment w:val="baseline"/>
        <w:rPr>
          <w:rFonts w:ascii="Arial" w:eastAsia="Times New Roman" w:hAnsi="Arial" w:cs="Arial"/>
          <w:color w:val="000000"/>
          <w:kern w:val="0"/>
          <w:sz w:val="18"/>
          <w:szCs w:val="18"/>
          <w:lang w:eastAsia="es-PE"/>
        </w:rPr>
      </w:pPr>
      <w:r w:rsidRPr="006F54DC">
        <w:rPr>
          <w:rFonts w:ascii="Arial" w:eastAsia="Times New Roman" w:hAnsi="Arial" w:cs="Arial"/>
          <w:color w:val="000000"/>
          <w:kern w:val="0"/>
          <w:sz w:val="20"/>
          <w:szCs w:val="20"/>
          <w:bdr w:val="none" w:sz="0" w:space="0" w:color="auto" w:frame="1"/>
          <w:lang w:eastAsia="es-PE"/>
        </w:rPr>
        <w:t>Algunos hoteles no está incluido impuesto ambiental y gubernamental, verificar al momento de reservar.</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A61402" w:rsidP="00151631">
      <w:pPr>
        <w:suppressAutoHyphens w:val="0"/>
        <w:spacing w:after="0" w:line="264" w:lineRule="auto"/>
        <w:jc w:val="both"/>
        <w:rPr>
          <w:rFonts w:ascii="Arial" w:hAnsi="Arial" w:cs="Arial"/>
          <w:b/>
          <w:bCs/>
          <w:sz w:val="20"/>
          <w:szCs w:val="20"/>
        </w:rPr>
      </w:pPr>
      <w:r>
        <w:rPr>
          <w:rFonts w:ascii="inherit" w:eastAsia="Times New Roman" w:hAnsi="inherit" w:cs="Helvetica"/>
          <w:noProof/>
          <w:kern w:val="0"/>
          <w:sz w:val="18"/>
          <w:szCs w:val="18"/>
          <w:lang w:eastAsia="es-PE"/>
        </w:rPr>
        <w:drawing>
          <wp:anchor distT="0" distB="0" distL="114300" distR="114300" simplePos="0" relativeHeight="251646464" behindDoc="0" locked="0" layoutInCell="1" allowOverlap="1" wp14:anchorId="7F36EF2B" wp14:editId="7982505C">
            <wp:simplePos x="0" y="0"/>
            <wp:positionH relativeFrom="column">
              <wp:posOffset>70485</wp:posOffset>
            </wp:positionH>
            <wp:positionV relativeFrom="paragraph">
              <wp:posOffset>8255</wp:posOffset>
            </wp:positionV>
            <wp:extent cx="5608320" cy="7772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32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250223" w:rsidRDefault="00250223" w:rsidP="00280BB3">
      <w:pPr>
        <w:suppressAutoHyphens w:val="0"/>
        <w:spacing w:after="0" w:line="264" w:lineRule="auto"/>
        <w:jc w:val="both"/>
        <w:rPr>
          <w:rFonts w:ascii="Arial" w:hAnsi="Arial" w:cs="Arial"/>
          <w:b/>
          <w:bCs/>
          <w:sz w:val="20"/>
          <w:szCs w:val="20"/>
          <w:lang w:val="es-ES_tradnl"/>
        </w:rPr>
      </w:pPr>
    </w:p>
    <w:p w:rsidR="0051274C" w:rsidRDefault="0051274C" w:rsidP="0051274C">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51274C" w:rsidRDefault="0051274C" w:rsidP="0051274C">
      <w:pPr>
        <w:suppressAutoHyphens w:val="0"/>
        <w:spacing w:after="0" w:line="264" w:lineRule="auto"/>
        <w:jc w:val="both"/>
        <w:rPr>
          <w:rFonts w:ascii="Arial" w:hAnsi="Arial" w:cs="Arial"/>
          <w:sz w:val="20"/>
          <w:szCs w:val="20"/>
        </w:rPr>
      </w:pPr>
    </w:p>
    <w:p w:rsidR="0051274C" w:rsidRDefault="0051274C" w:rsidP="0051274C">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51274C" w:rsidRPr="00B30ACE" w:rsidRDefault="0051274C" w:rsidP="0051274C">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51274C" w:rsidRPr="00B30ACE" w:rsidRDefault="0051274C" w:rsidP="0051274C">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51274C" w:rsidRPr="005C27D8" w:rsidRDefault="0051274C" w:rsidP="0051274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51274C" w:rsidRPr="005C27D8" w:rsidRDefault="0051274C" w:rsidP="0051274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lastRenderedPageBreak/>
        <w:t>Impuestos &amp; Tasas Gubernamentales deberán ser pagados en destino por el pasajero.</w:t>
      </w:r>
    </w:p>
    <w:p w:rsidR="0051274C" w:rsidRPr="005C27D8"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51274C" w:rsidRPr="007A4622"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w:t>
      </w:r>
      <w:r w:rsidR="00A61402">
        <w:rPr>
          <w:rFonts w:ascii="Arial" w:eastAsia="Arial" w:hAnsi="Arial" w:cs="Arial"/>
          <w:sz w:val="20"/>
          <w:szCs w:val="20"/>
        </w:rPr>
        <w:t>7</w:t>
      </w:r>
      <w:r>
        <w:rPr>
          <w:rFonts w:ascii="Arial" w:eastAsia="Arial" w:hAnsi="Arial" w:cs="Arial"/>
          <w:sz w:val="20"/>
          <w:szCs w:val="20"/>
        </w:rPr>
        <w:t xml:space="preserve"> de Febrero del 2019.</w:t>
      </w:r>
    </w:p>
    <w:p w:rsidR="0051274C" w:rsidRPr="00F401A7" w:rsidRDefault="0051274C" w:rsidP="0051274C">
      <w:pPr>
        <w:suppressAutoHyphens w:val="0"/>
        <w:spacing w:after="0" w:line="264" w:lineRule="auto"/>
        <w:jc w:val="both"/>
        <w:rPr>
          <w:rFonts w:ascii="Arial" w:hAnsi="Arial" w:cs="Arial"/>
          <w:b/>
          <w:sz w:val="20"/>
          <w:szCs w:val="20"/>
        </w:rPr>
      </w:pPr>
    </w:p>
    <w:p w:rsidR="005C6864" w:rsidRPr="00F401A7" w:rsidRDefault="005C6864" w:rsidP="0051274C">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CD" w:rsidRDefault="00AA00CD">
      <w:pPr>
        <w:spacing w:after="0" w:line="240" w:lineRule="auto"/>
      </w:pPr>
      <w:r>
        <w:separator/>
      </w:r>
    </w:p>
  </w:endnote>
  <w:endnote w:type="continuationSeparator" w:id="0">
    <w:p w:rsidR="00AA00CD" w:rsidRDefault="00AA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CD" w:rsidRDefault="00AA00CD">
      <w:pPr>
        <w:spacing w:after="0" w:line="240" w:lineRule="auto"/>
      </w:pPr>
      <w:r>
        <w:separator/>
      </w:r>
    </w:p>
  </w:footnote>
  <w:footnote w:type="continuationSeparator" w:id="0">
    <w:p w:rsidR="00AA00CD" w:rsidRDefault="00AA0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36F5D"/>
    <w:rsid w:val="00051C9A"/>
    <w:rsid w:val="00052B34"/>
    <w:rsid w:val="00071E39"/>
    <w:rsid w:val="00082E65"/>
    <w:rsid w:val="00085CCE"/>
    <w:rsid w:val="00085F2C"/>
    <w:rsid w:val="00086ABF"/>
    <w:rsid w:val="000A560C"/>
    <w:rsid w:val="000B0224"/>
    <w:rsid w:val="000C13B9"/>
    <w:rsid w:val="000C3784"/>
    <w:rsid w:val="000E4734"/>
    <w:rsid w:val="000F4770"/>
    <w:rsid w:val="001004E8"/>
    <w:rsid w:val="00102BCC"/>
    <w:rsid w:val="00134F32"/>
    <w:rsid w:val="00151631"/>
    <w:rsid w:val="001610A4"/>
    <w:rsid w:val="00177701"/>
    <w:rsid w:val="001B2004"/>
    <w:rsid w:val="001C730C"/>
    <w:rsid w:val="001D695F"/>
    <w:rsid w:val="001E3A8B"/>
    <w:rsid w:val="001E453A"/>
    <w:rsid w:val="001E69F9"/>
    <w:rsid w:val="001E7F82"/>
    <w:rsid w:val="001F13A0"/>
    <w:rsid w:val="00210F4E"/>
    <w:rsid w:val="0021174C"/>
    <w:rsid w:val="002301E5"/>
    <w:rsid w:val="00250223"/>
    <w:rsid w:val="00263D16"/>
    <w:rsid w:val="00275C81"/>
    <w:rsid w:val="002763AB"/>
    <w:rsid w:val="00280BB3"/>
    <w:rsid w:val="00282B84"/>
    <w:rsid w:val="00290452"/>
    <w:rsid w:val="00293DCA"/>
    <w:rsid w:val="002B0C70"/>
    <w:rsid w:val="002D7765"/>
    <w:rsid w:val="00334DEC"/>
    <w:rsid w:val="003412C6"/>
    <w:rsid w:val="003504E1"/>
    <w:rsid w:val="00354003"/>
    <w:rsid w:val="00363B18"/>
    <w:rsid w:val="00363DEF"/>
    <w:rsid w:val="0037385A"/>
    <w:rsid w:val="003A49A5"/>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1274C"/>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B118C"/>
    <w:rsid w:val="006C09E0"/>
    <w:rsid w:val="006D3942"/>
    <w:rsid w:val="00701EE6"/>
    <w:rsid w:val="00702201"/>
    <w:rsid w:val="0071226E"/>
    <w:rsid w:val="007266E9"/>
    <w:rsid w:val="00750A4D"/>
    <w:rsid w:val="00770F0E"/>
    <w:rsid w:val="00784427"/>
    <w:rsid w:val="007A7B1E"/>
    <w:rsid w:val="007B13B5"/>
    <w:rsid w:val="007B34CF"/>
    <w:rsid w:val="007B4BF3"/>
    <w:rsid w:val="007E3ADF"/>
    <w:rsid w:val="007F4BEC"/>
    <w:rsid w:val="00803542"/>
    <w:rsid w:val="008137A8"/>
    <w:rsid w:val="00820D34"/>
    <w:rsid w:val="008253A0"/>
    <w:rsid w:val="00830ACC"/>
    <w:rsid w:val="00831473"/>
    <w:rsid w:val="0083224A"/>
    <w:rsid w:val="00832529"/>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244B"/>
    <w:rsid w:val="00985C5D"/>
    <w:rsid w:val="009868F6"/>
    <w:rsid w:val="009B4306"/>
    <w:rsid w:val="009C7212"/>
    <w:rsid w:val="009E7686"/>
    <w:rsid w:val="009F0AFE"/>
    <w:rsid w:val="00A1618F"/>
    <w:rsid w:val="00A30822"/>
    <w:rsid w:val="00A3702F"/>
    <w:rsid w:val="00A61402"/>
    <w:rsid w:val="00A85743"/>
    <w:rsid w:val="00A938A0"/>
    <w:rsid w:val="00AA00CD"/>
    <w:rsid w:val="00AA011C"/>
    <w:rsid w:val="00AA4312"/>
    <w:rsid w:val="00AB116C"/>
    <w:rsid w:val="00AB1E9C"/>
    <w:rsid w:val="00AB3F41"/>
    <w:rsid w:val="00AB4711"/>
    <w:rsid w:val="00AC6359"/>
    <w:rsid w:val="00AD0458"/>
    <w:rsid w:val="00AD3555"/>
    <w:rsid w:val="00AF661D"/>
    <w:rsid w:val="00B02AC3"/>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27011"/>
    <w:rsid w:val="00E537C9"/>
    <w:rsid w:val="00E65825"/>
    <w:rsid w:val="00E67283"/>
    <w:rsid w:val="00E673F5"/>
    <w:rsid w:val="00E75715"/>
    <w:rsid w:val="00E8602F"/>
    <w:rsid w:val="00EB3341"/>
    <w:rsid w:val="00EB7CF9"/>
    <w:rsid w:val="00EC3577"/>
    <w:rsid w:val="00ED1377"/>
    <w:rsid w:val="00ED545C"/>
    <w:rsid w:val="00F21950"/>
    <w:rsid w:val="00F24474"/>
    <w:rsid w:val="00F401A7"/>
    <w:rsid w:val="00F44AC7"/>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51548244">
      <w:bodyDiv w:val="1"/>
      <w:marLeft w:val="0"/>
      <w:marRight w:val="0"/>
      <w:marTop w:val="0"/>
      <w:marBottom w:val="0"/>
      <w:divBdr>
        <w:top w:val="none" w:sz="0" w:space="0" w:color="auto"/>
        <w:left w:val="none" w:sz="0" w:space="0" w:color="auto"/>
        <w:bottom w:val="none" w:sz="0" w:space="0" w:color="auto"/>
        <w:right w:val="none" w:sz="0" w:space="0" w:color="auto"/>
      </w:divBdr>
    </w:div>
    <w:div w:id="26662236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1127797">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69219946">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967680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90341542">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3</Pages>
  <Words>755</Words>
  <Characters>4155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62</cp:revision>
  <cp:lastPrinted>2016-11-12T15:30:00Z</cp:lastPrinted>
  <dcterms:created xsi:type="dcterms:W3CDTF">2016-11-12T15:30:00Z</dcterms:created>
  <dcterms:modified xsi:type="dcterms:W3CDTF">2019-03-04T18:08:00Z</dcterms:modified>
</cp:coreProperties>
</file>