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2D7765">
      <w:pPr>
        <w:spacing w:after="0" w:line="200" w:lineRule="atLeast"/>
        <w:jc w:val="center"/>
        <w:rPr>
          <w:sz w:val="24"/>
          <w:szCs w:val="16"/>
        </w:rPr>
      </w:pPr>
    </w:p>
    <w:p w:rsidR="002D17B9" w:rsidRPr="00DB1F52" w:rsidRDefault="00593F17" w:rsidP="007B34CF">
      <w:pPr>
        <w:spacing w:after="0" w:line="200" w:lineRule="atLeast"/>
        <w:jc w:val="center"/>
        <w:rPr>
          <w:sz w:val="24"/>
          <w:szCs w:val="16"/>
        </w:rPr>
      </w:pPr>
      <w:r w:rsidRPr="005D01C9">
        <w:rPr>
          <w:rFonts w:ascii="Tahoma" w:hAnsi="Tahoma" w:cs="Tahoma"/>
          <w:b/>
          <w:bCs/>
          <w:noProof/>
          <w:color w:val="0066CC"/>
          <w:sz w:val="18"/>
          <w:szCs w:val="24"/>
          <w:lang w:eastAsia="es-PE"/>
        </w:rPr>
        <w:drawing>
          <wp:anchor distT="0" distB="0" distL="114300" distR="114300" simplePos="0" relativeHeight="251650560" behindDoc="0" locked="0" layoutInCell="1" allowOverlap="1" wp14:anchorId="50FB5840" wp14:editId="5575802A">
            <wp:simplePos x="0" y="0"/>
            <wp:positionH relativeFrom="leftMargin">
              <wp:posOffset>135255</wp:posOffset>
            </wp:positionH>
            <wp:positionV relativeFrom="paragraph">
              <wp:posOffset>193675</wp:posOffset>
            </wp:positionV>
            <wp:extent cx="999490" cy="999490"/>
            <wp:effectExtent l="0" t="0" r="0" b="0"/>
            <wp:wrapNone/>
            <wp:docPr id="2" name="Imagen 2"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F17" w:rsidRPr="00593F17" w:rsidRDefault="00593F17" w:rsidP="008137A8">
      <w:pPr>
        <w:spacing w:after="0" w:line="200" w:lineRule="atLeast"/>
        <w:jc w:val="center"/>
        <w:rPr>
          <w:rFonts w:ascii="Tahoma" w:hAnsi="Tahoma" w:cs="Tahoma"/>
          <w:b/>
          <w:bCs/>
          <w:color w:val="0066CC"/>
          <w:sz w:val="40"/>
          <w:szCs w:val="48"/>
        </w:rPr>
      </w:pPr>
      <w:r>
        <w:rPr>
          <w:rFonts w:ascii="Tahoma" w:hAnsi="Tahoma" w:cs="Tahoma"/>
          <w:b/>
          <w:bCs/>
          <w:noProof/>
          <w:color w:val="0066CC"/>
          <w:sz w:val="48"/>
          <w:szCs w:val="48"/>
          <w:lang w:eastAsia="es-PE"/>
        </w:rPr>
        <w:drawing>
          <wp:anchor distT="0" distB="0" distL="114300" distR="114300" simplePos="0" relativeHeight="251658752" behindDoc="0" locked="0" layoutInCell="1" allowOverlap="1" wp14:anchorId="3B308BEE" wp14:editId="507506AC">
            <wp:simplePos x="0" y="0"/>
            <wp:positionH relativeFrom="column">
              <wp:posOffset>4945380</wp:posOffset>
            </wp:positionH>
            <wp:positionV relativeFrom="paragraph">
              <wp:posOffset>73025</wp:posOffset>
            </wp:positionV>
            <wp:extent cx="1659890" cy="381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4060"/>
                    <a:stretch/>
                  </pic:blipFill>
                  <pic:spPr bwMode="auto">
                    <a:xfrm>
                      <a:off x="0" y="0"/>
                      <a:ext cx="165989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3F17" w:rsidRPr="00593F17" w:rsidRDefault="00593F17" w:rsidP="008137A8">
      <w:pPr>
        <w:spacing w:after="0" w:line="200" w:lineRule="atLeast"/>
        <w:jc w:val="center"/>
        <w:rPr>
          <w:rFonts w:ascii="Tahoma" w:hAnsi="Tahoma" w:cs="Tahoma"/>
          <w:b/>
          <w:bCs/>
          <w:color w:val="0066CC"/>
          <w:sz w:val="40"/>
          <w:szCs w:val="48"/>
        </w:rPr>
      </w:pPr>
    </w:p>
    <w:p w:rsidR="00576491" w:rsidRDefault="00D5511E"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PUNTA CANA</w:t>
      </w:r>
    </w:p>
    <w:p w:rsidR="002D17B9" w:rsidRPr="00177701" w:rsidRDefault="002D17B9" w:rsidP="002D17B9">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VIA AVIANCA – 05 DÍAS Y 04 NOCHES</w:t>
      </w:r>
    </w:p>
    <w:p w:rsidR="002D17B9" w:rsidRDefault="00E21847" w:rsidP="002D17B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11 AL 1</w:t>
      </w:r>
      <w:r w:rsidR="002D17B9">
        <w:rPr>
          <w:rFonts w:ascii="Tahoma" w:eastAsia="Tahoma" w:hAnsi="Tahoma" w:cs="Tahoma"/>
          <w:b/>
          <w:bCs/>
          <w:color w:val="0066CC"/>
          <w:sz w:val="36"/>
          <w:szCs w:val="36"/>
        </w:rPr>
        <w:t xml:space="preserve">5 DE </w:t>
      </w:r>
      <w:r>
        <w:rPr>
          <w:rFonts w:ascii="Tahoma" w:eastAsia="Tahoma" w:hAnsi="Tahoma" w:cs="Tahoma"/>
          <w:b/>
          <w:bCs/>
          <w:color w:val="0066CC"/>
          <w:sz w:val="36"/>
          <w:szCs w:val="36"/>
        </w:rPr>
        <w:t>JUNIO</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576491" w:rsidRDefault="00576491">
      <w:pPr>
        <w:spacing w:after="0" w:line="200" w:lineRule="atLeast"/>
        <w:rPr>
          <w:rFonts w:ascii="Arial" w:eastAsia="Times New Roman" w:hAnsi="Arial" w:cs="Arial"/>
          <w:b/>
          <w:szCs w:val="20"/>
        </w:rPr>
      </w:pPr>
      <w:bookmarkStart w:id="0" w:name="_GoBack"/>
      <w:bookmarkEnd w:id="0"/>
    </w:p>
    <w:p w:rsidR="0021185D" w:rsidRDefault="0021185D">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D17B9" w:rsidRDefault="002D17B9" w:rsidP="002D17B9">
      <w:pPr>
        <w:pStyle w:val="Prrafodelista"/>
        <w:spacing w:after="0"/>
        <w:ind w:left="0"/>
        <w:rPr>
          <w:rFonts w:ascii="Arial" w:eastAsia="Arial" w:hAnsi="Arial" w:cs="Arial"/>
          <w:sz w:val="20"/>
          <w:szCs w:val="20"/>
        </w:rPr>
      </w:pPr>
    </w:p>
    <w:p w:rsidR="002D17B9" w:rsidRPr="00002685" w:rsidRDefault="002D17B9" w:rsidP="002D17B9">
      <w:pPr>
        <w:pStyle w:val="Prrafodelista"/>
        <w:numPr>
          <w:ilvl w:val="0"/>
          <w:numId w:val="13"/>
        </w:numPr>
        <w:spacing w:after="0"/>
        <w:rPr>
          <w:rFonts w:ascii="Arial" w:eastAsia="Arial" w:hAnsi="Arial" w:cs="Arial"/>
          <w:sz w:val="20"/>
          <w:szCs w:val="20"/>
        </w:rPr>
      </w:pPr>
      <w:r w:rsidRPr="00002685">
        <w:rPr>
          <w:rFonts w:ascii="Arial" w:eastAsia="Arial" w:hAnsi="Arial" w:cs="Arial"/>
          <w:sz w:val="20"/>
          <w:szCs w:val="20"/>
        </w:rPr>
        <w:t xml:space="preserve">Boleto Aéreo Lima – </w:t>
      </w:r>
      <w:r>
        <w:rPr>
          <w:rFonts w:ascii="Arial" w:eastAsia="Arial" w:hAnsi="Arial" w:cs="Arial"/>
          <w:sz w:val="20"/>
          <w:szCs w:val="20"/>
        </w:rPr>
        <w:t>Punta Cana</w:t>
      </w:r>
      <w:r w:rsidRPr="00002685">
        <w:rPr>
          <w:rFonts w:ascii="Arial" w:eastAsia="Arial" w:hAnsi="Arial" w:cs="Arial"/>
          <w:sz w:val="20"/>
          <w:szCs w:val="20"/>
        </w:rPr>
        <w:t xml:space="preserve"> – Lima, vía </w:t>
      </w:r>
      <w:r>
        <w:rPr>
          <w:rFonts w:ascii="Arial" w:eastAsia="Arial" w:hAnsi="Arial" w:cs="Arial"/>
          <w:sz w:val="20"/>
          <w:szCs w:val="20"/>
        </w:rPr>
        <w:t>Avianca.</w:t>
      </w: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202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702201" w:rsidRPr="002D1739" w:rsidRDefault="002D1739" w:rsidP="00BE056A">
      <w:pPr>
        <w:numPr>
          <w:ilvl w:val="0"/>
          <w:numId w:val="2"/>
        </w:numPr>
        <w:spacing w:after="0"/>
        <w:ind w:left="720" w:hanging="360"/>
        <w:rPr>
          <w:rFonts w:ascii="Arial" w:eastAsia="Arial" w:hAnsi="Arial" w:cs="Arial"/>
          <w:sz w:val="20"/>
          <w:szCs w:val="20"/>
        </w:rPr>
      </w:pPr>
      <w:r w:rsidRPr="002D1739">
        <w:rPr>
          <w:rFonts w:ascii="Arial" w:eastAsia="Arial" w:hAnsi="Arial" w:cs="Arial"/>
          <w:sz w:val="20"/>
          <w:szCs w:val="20"/>
        </w:rPr>
        <w:t>04</w:t>
      </w:r>
      <w:r w:rsidR="00446FBE" w:rsidRPr="002D1739">
        <w:rPr>
          <w:rFonts w:ascii="Arial" w:eastAsia="Arial" w:hAnsi="Arial" w:cs="Arial"/>
          <w:sz w:val="20"/>
          <w:szCs w:val="20"/>
        </w:rPr>
        <w:t xml:space="preserve"> noches de alojamiento</w:t>
      </w:r>
      <w:r w:rsidRPr="002D1739">
        <w:rPr>
          <w:rFonts w:ascii="Arial" w:eastAsia="Arial" w:hAnsi="Arial" w:cs="Arial"/>
          <w:sz w:val="20"/>
          <w:szCs w:val="20"/>
        </w:rPr>
        <w:t xml:space="preserve"> con </w:t>
      </w:r>
      <w:r w:rsidR="00702201" w:rsidRPr="002D1739">
        <w:rPr>
          <w:rFonts w:ascii="Arial" w:eastAsia="Arial" w:hAnsi="Arial" w:cs="Arial"/>
          <w:sz w:val="20"/>
          <w:szCs w:val="20"/>
        </w:rPr>
        <w:t>Sistema Todo Incluido</w:t>
      </w:r>
      <w:r w:rsidR="008A29EC" w:rsidRPr="002D1739">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593F17" w:rsidRDefault="00593F17"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tbl>
      <w:tblPr>
        <w:tblW w:w="8049" w:type="dxa"/>
        <w:jc w:val="center"/>
        <w:tblCellMar>
          <w:left w:w="70" w:type="dxa"/>
          <w:right w:w="70" w:type="dxa"/>
        </w:tblCellMar>
        <w:tblLook w:val="04A0" w:firstRow="1" w:lastRow="0" w:firstColumn="1" w:lastColumn="0" w:noHBand="0" w:noVBand="1"/>
      </w:tblPr>
      <w:tblGrid>
        <w:gridCol w:w="3943"/>
        <w:gridCol w:w="607"/>
        <w:gridCol w:w="860"/>
        <w:gridCol w:w="860"/>
        <w:gridCol w:w="860"/>
        <w:gridCol w:w="919"/>
      </w:tblGrid>
      <w:tr w:rsidR="0021185D" w:rsidRPr="0021185D" w:rsidTr="0021185D">
        <w:trPr>
          <w:trHeight w:val="255"/>
          <w:jc w:val="center"/>
        </w:trPr>
        <w:tc>
          <w:tcPr>
            <w:tcW w:w="394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Triple</w:t>
            </w:r>
          </w:p>
        </w:tc>
        <w:tc>
          <w:tcPr>
            <w:tcW w:w="9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1° Chld</w:t>
            </w:r>
          </w:p>
        </w:tc>
      </w:tr>
      <w:tr w:rsidR="0021185D" w:rsidRPr="0021185D" w:rsidTr="0021185D">
        <w:trPr>
          <w:trHeight w:val="255"/>
          <w:jc w:val="center"/>
        </w:trPr>
        <w:tc>
          <w:tcPr>
            <w:tcW w:w="3943" w:type="dxa"/>
            <w:vMerge/>
            <w:tcBorders>
              <w:top w:val="single" w:sz="4" w:space="0" w:color="000000"/>
              <w:left w:val="single" w:sz="4" w:space="0" w:color="000000"/>
              <w:bottom w:val="nil"/>
              <w:right w:val="single" w:sz="4" w:space="0" w:color="C0C0C0"/>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r>
      <w:tr w:rsidR="0021185D" w:rsidRPr="0021185D" w:rsidTr="0021185D">
        <w:trPr>
          <w:trHeight w:val="276"/>
          <w:jc w:val="center"/>
        </w:trPr>
        <w:tc>
          <w:tcPr>
            <w:tcW w:w="3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NAIBOA</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1245</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kern w:val="0"/>
                <w:sz w:val="20"/>
                <w:szCs w:val="20"/>
                <w:lang w:eastAsia="es-PE"/>
              </w:rPr>
            </w:pPr>
            <w:r w:rsidRPr="0021185D">
              <w:rPr>
                <w:rFonts w:ascii="Arial" w:eastAsia="Times New Roman" w:hAnsi="Arial" w:cs="Arial"/>
                <w:b/>
                <w:bCs/>
                <w:kern w:val="0"/>
                <w:sz w:val="20"/>
                <w:szCs w:val="20"/>
                <w:lang w:eastAsia="es-PE"/>
              </w:rPr>
              <w:t>1129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1120</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865</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BAMBU</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1349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1189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1175</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865</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REPÚBLICA - SOLO ADULTOS</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1379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1210</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1199</w:t>
            </w:r>
          </w:p>
        </w:tc>
        <w:tc>
          <w:tcPr>
            <w:tcW w:w="919" w:type="dxa"/>
            <w:tcBorders>
              <w:top w:val="nil"/>
              <w:left w:val="nil"/>
              <w:bottom w:val="single" w:sz="4" w:space="0" w:color="auto"/>
              <w:right w:val="single" w:sz="4" w:space="0" w:color="auto"/>
            </w:tcBorders>
            <w:shd w:val="clear" w:color="auto" w:fill="auto"/>
            <w:noWrap/>
            <w:vAlign w:val="center"/>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PALACE MACAO - SOLO ADULTOS</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1499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1285</w:t>
            </w:r>
          </w:p>
        </w:tc>
        <w:tc>
          <w:tcPr>
            <w:tcW w:w="919" w:type="dxa"/>
            <w:tcBorders>
              <w:top w:val="nil"/>
              <w:left w:val="nil"/>
              <w:bottom w:val="single" w:sz="4" w:space="0" w:color="auto"/>
              <w:right w:val="single" w:sz="4" w:space="0" w:color="auto"/>
            </w:tcBorders>
            <w:shd w:val="clear" w:color="auto" w:fill="auto"/>
            <w:noWrap/>
            <w:vAlign w:val="center"/>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PALACE PUNTA CANA</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1499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1285</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1099</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PALACE BAVARO</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1515</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1325</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1299</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1099</w:t>
            </w:r>
          </w:p>
        </w:tc>
      </w:tr>
    </w:tbl>
    <w:p w:rsidR="001C16D8" w:rsidRDefault="001C16D8" w:rsidP="003C51F5">
      <w:pPr>
        <w:spacing w:after="0" w:line="264" w:lineRule="auto"/>
        <w:jc w:val="center"/>
        <w:rPr>
          <w:rFonts w:ascii="Arial" w:hAnsi="Arial" w:cs="Arial"/>
          <w:b/>
          <w:bCs/>
          <w:color w:val="FF0000"/>
          <w:sz w:val="18"/>
        </w:rPr>
      </w:pPr>
    </w:p>
    <w:p w:rsidR="003C51F5" w:rsidRPr="001C16D8" w:rsidRDefault="001C16D8" w:rsidP="003C51F5">
      <w:pPr>
        <w:spacing w:after="0" w:line="264" w:lineRule="auto"/>
        <w:jc w:val="center"/>
        <w:rPr>
          <w:rFonts w:ascii="Arial" w:hAnsi="Arial" w:cs="Arial"/>
          <w:bCs/>
          <w:color w:val="FF0000"/>
          <w:sz w:val="20"/>
        </w:rPr>
      </w:pPr>
      <w:r w:rsidRPr="001C16D8">
        <w:rPr>
          <w:rFonts w:ascii="Arial" w:hAnsi="Arial" w:cs="Arial"/>
          <w:bCs/>
          <w:color w:val="FF0000"/>
          <w:sz w:val="18"/>
        </w:rPr>
        <w:t>PRECIOS SUJETO</w:t>
      </w:r>
      <w:r>
        <w:rPr>
          <w:rFonts w:ascii="Arial" w:hAnsi="Arial" w:cs="Arial"/>
          <w:bCs/>
          <w:color w:val="FF0000"/>
          <w:sz w:val="18"/>
        </w:rPr>
        <w:t>S</w:t>
      </w:r>
      <w:r w:rsidRPr="001C16D8">
        <w:rPr>
          <w:rFonts w:ascii="Arial" w:hAnsi="Arial" w:cs="Arial"/>
          <w:bCs/>
          <w:color w:val="FF0000"/>
          <w:sz w:val="18"/>
        </w:rPr>
        <w:t xml:space="preserve"> A DISPONIBILIDAD Y VARIACIÓN DE PRECIOS.</w:t>
      </w:r>
    </w:p>
    <w:p w:rsidR="00E21847" w:rsidRDefault="00E21847" w:rsidP="002D17B9">
      <w:pPr>
        <w:spacing w:after="0" w:line="264" w:lineRule="auto"/>
        <w:rPr>
          <w:rFonts w:ascii="Arial" w:hAnsi="Arial" w:cs="Arial"/>
          <w:b/>
          <w:bCs/>
        </w:rPr>
      </w:pPr>
    </w:p>
    <w:p w:rsidR="003C51F5" w:rsidRDefault="003C51F5" w:rsidP="002D17B9">
      <w:pPr>
        <w:spacing w:after="0" w:line="264" w:lineRule="auto"/>
        <w:rPr>
          <w:rFonts w:ascii="Arial" w:hAnsi="Arial" w:cs="Arial"/>
          <w:b/>
          <w:bCs/>
        </w:rPr>
      </w:pPr>
    </w:p>
    <w:p w:rsidR="0021185D" w:rsidRDefault="0021185D" w:rsidP="002D17B9">
      <w:pPr>
        <w:spacing w:after="0" w:line="264" w:lineRule="auto"/>
        <w:rPr>
          <w:rFonts w:ascii="Arial" w:hAnsi="Arial" w:cs="Arial"/>
          <w:b/>
          <w:bCs/>
        </w:rPr>
      </w:pPr>
    </w:p>
    <w:p w:rsidR="002D17B9" w:rsidRDefault="002D17B9" w:rsidP="002D17B9">
      <w:pPr>
        <w:spacing w:after="0" w:line="264" w:lineRule="auto"/>
        <w:rPr>
          <w:rFonts w:ascii="Arial" w:hAnsi="Arial" w:cs="Arial"/>
          <w:b/>
          <w:bCs/>
        </w:rPr>
      </w:pPr>
      <w:r>
        <w:rPr>
          <w:rFonts w:ascii="Arial" w:hAnsi="Arial" w:cs="Arial"/>
          <w:b/>
          <w:bCs/>
        </w:rPr>
        <w:t>ITINERARIO AÉREO CONFIRMADO:</w:t>
      </w:r>
    </w:p>
    <w:p w:rsidR="002D17B9" w:rsidRDefault="002D17B9" w:rsidP="002D17B9">
      <w:pPr>
        <w:spacing w:after="0" w:line="264" w:lineRule="auto"/>
        <w:rPr>
          <w:rFonts w:ascii="Arial" w:hAnsi="Arial" w:cs="Arial"/>
          <w:b/>
          <w:bCs/>
        </w:rPr>
      </w:pPr>
    </w:p>
    <w:tbl>
      <w:tblPr>
        <w:tblW w:w="9580" w:type="dxa"/>
        <w:jc w:val="center"/>
        <w:tblCellMar>
          <w:left w:w="70" w:type="dxa"/>
          <w:right w:w="70" w:type="dxa"/>
        </w:tblCellMar>
        <w:tblLook w:val="04A0" w:firstRow="1" w:lastRow="0" w:firstColumn="1" w:lastColumn="0" w:noHBand="0" w:noVBand="1"/>
      </w:tblPr>
      <w:tblGrid>
        <w:gridCol w:w="1328"/>
        <w:gridCol w:w="962"/>
        <w:gridCol w:w="1037"/>
        <w:gridCol w:w="1515"/>
        <w:gridCol w:w="1648"/>
        <w:gridCol w:w="1390"/>
        <w:gridCol w:w="1700"/>
      </w:tblGrid>
      <w:tr w:rsidR="002D17B9" w:rsidRPr="00C6418E" w:rsidTr="002D17B9">
        <w:trPr>
          <w:trHeight w:val="270"/>
          <w:jc w:val="center"/>
        </w:trPr>
        <w:tc>
          <w:tcPr>
            <w:tcW w:w="1328"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962" w:type="dxa"/>
            <w:tcBorders>
              <w:top w:val="single" w:sz="8" w:space="0" w:color="auto"/>
              <w:left w:val="nil"/>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1037" w:type="dxa"/>
            <w:tcBorders>
              <w:top w:val="single" w:sz="8" w:space="0" w:color="auto"/>
              <w:left w:val="nil"/>
              <w:bottom w:val="single" w:sz="8" w:space="0" w:color="auto"/>
              <w:right w:val="single" w:sz="4" w:space="0" w:color="auto"/>
            </w:tcBorders>
            <w:shd w:val="clear" w:color="000000" w:fill="0070C0"/>
            <w:vAlign w:val="center"/>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515" w:type="dxa"/>
            <w:tcBorders>
              <w:top w:val="single" w:sz="8" w:space="0" w:color="auto"/>
              <w:left w:val="single" w:sz="4" w:space="0" w:color="auto"/>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648" w:type="dxa"/>
            <w:tcBorders>
              <w:top w:val="single" w:sz="8" w:space="0" w:color="auto"/>
              <w:left w:val="nil"/>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8" w:space="0" w:color="auto"/>
              <w:right w:val="single" w:sz="8"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2D17B9" w:rsidRPr="00C6418E" w:rsidTr="002D17B9">
        <w:trPr>
          <w:trHeight w:val="255"/>
          <w:jc w:val="center"/>
        </w:trPr>
        <w:tc>
          <w:tcPr>
            <w:tcW w:w="132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AVIANCA</w:t>
            </w:r>
          </w:p>
        </w:tc>
        <w:tc>
          <w:tcPr>
            <w:tcW w:w="962" w:type="dxa"/>
            <w:tcBorders>
              <w:top w:val="single" w:sz="8" w:space="0" w:color="auto"/>
              <w:left w:val="nil"/>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970</w:t>
            </w:r>
          </w:p>
        </w:tc>
        <w:tc>
          <w:tcPr>
            <w:tcW w:w="1037" w:type="dxa"/>
            <w:tcBorders>
              <w:top w:val="single" w:sz="8" w:space="0" w:color="auto"/>
              <w:left w:val="nil"/>
              <w:bottom w:val="single" w:sz="4" w:space="0" w:color="auto"/>
              <w:right w:val="single" w:sz="4" w:space="0" w:color="auto"/>
            </w:tcBorders>
            <w:vAlign w:val="center"/>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11 JUN</w:t>
            </w:r>
          </w:p>
        </w:tc>
        <w:tc>
          <w:tcPr>
            <w:tcW w:w="151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648" w:type="dxa"/>
            <w:tcBorders>
              <w:top w:val="single" w:sz="8" w:space="0" w:color="auto"/>
              <w:left w:val="nil"/>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PUNTA CANA</w:t>
            </w:r>
          </w:p>
        </w:tc>
        <w:tc>
          <w:tcPr>
            <w:tcW w:w="1390" w:type="dxa"/>
            <w:tcBorders>
              <w:top w:val="single" w:sz="8" w:space="0" w:color="auto"/>
              <w:left w:val="nil"/>
              <w:bottom w:val="single" w:sz="4" w:space="0" w:color="auto"/>
              <w:right w:val="single" w:sz="4"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09:55</w:t>
            </w:r>
          </w:p>
        </w:tc>
        <w:tc>
          <w:tcPr>
            <w:tcW w:w="1700" w:type="dxa"/>
            <w:tcBorders>
              <w:top w:val="single" w:sz="8" w:space="0" w:color="auto"/>
              <w:left w:val="nil"/>
              <w:bottom w:val="single" w:sz="4" w:space="0" w:color="auto"/>
              <w:right w:val="single" w:sz="8"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16:00</w:t>
            </w:r>
          </w:p>
        </w:tc>
      </w:tr>
      <w:tr w:rsidR="002D17B9" w:rsidRPr="00C6418E" w:rsidTr="002D17B9">
        <w:trPr>
          <w:trHeight w:val="270"/>
          <w:jc w:val="center"/>
        </w:trPr>
        <w:tc>
          <w:tcPr>
            <w:tcW w:w="1328" w:type="dxa"/>
            <w:vMerge/>
            <w:tcBorders>
              <w:left w:val="single" w:sz="8" w:space="0" w:color="auto"/>
              <w:bottom w:val="single" w:sz="4" w:space="0" w:color="auto"/>
              <w:right w:val="single" w:sz="4" w:space="0" w:color="auto"/>
            </w:tcBorders>
            <w:vAlign w:val="center"/>
            <w:hideMark/>
          </w:tcPr>
          <w:p w:rsidR="002D17B9" w:rsidRPr="00C6418E" w:rsidRDefault="002D17B9" w:rsidP="00EC5FE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971</w:t>
            </w:r>
          </w:p>
        </w:tc>
        <w:tc>
          <w:tcPr>
            <w:tcW w:w="1037" w:type="dxa"/>
            <w:tcBorders>
              <w:top w:val="single" w:sz="4" w:space="0" w:color="auto"/>
              <w:left w:val="nil"/>
              <w:bottom w:val="single" w:sz="4" w:space="0" w:color="auto"/>
              <w:right w:val="single" w:sz="4" w:space="0" w:color="auto"/>
            </w:tcBorders>
            <w:vAlign w:val="center"/>
          </w:tcPr>
          <w:p w:rsidR="002D17B9"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15 JUN</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PUNTA CANA</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17:00</w:t>
            </w:r>
          </w:p>
        </w:tc>
        <w:tc>
          <w:tcPr>
            <w:tcW w:w="1700" w:type="dxa"/>
            <w:tcBorders>
              <w:top w:val="single" w:sz="4" w:space="0" w:color="auto"/>
              <w:left w:val="nil"/>
              <w:bottom w:val="single" w:sz="4" w:space="0" w:color="auto"/>
              <w:right w:val="single" w:sz="8"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20:50</w:t>
            </w:r>
          </w:p>
        </w:tc>
      </w:tr>
    </w:tbl>
    <w:p w:rsidR="002D17B9" w:rsidRDefault="002D17B9" w:rsidP="00151631">
      <w:pPr>
        <w:spacing w:after="0" w:line="264" w:lineRule="auto"/>
        <w:rPr>
          <w:rFonts w:ascii="Arial" w:hAnsi="Arial" w:cs="Arial"/>
          <w:b/>
          <w:bCs/>
          <w:sz w:val="20"/>
          <w:szCs w:val="20"/>
        </w:rPr>
      </w:pPr>
    </w:p>
    <w:p w:rsidR="000B0224" w:rsidRDefault="000B0224" w:rsidP="00151631">
      <w:pPr>
        <w:spacing w:after="0" w:line="264" w:lineRule="auto"/>
        <w:rPr>
          <w:rFonts w:ascii="Arial" w:hAnsi="Arial" w:cs="Arial"/>
          <w:b/>
          <w:bCs/>
          <w:sz w:val="20"/>
          <w:szCs w:val="20"/>
        </w:rPr>
      </w:pPr>
    </w:p>
    <w:p w:rsidR="002D17B9" w:rsidRDefault="002D17B9" w:rsidP="002D17B9">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2D17B9" w:rsidRDefault="002D17B9" w:rsidP="002D17B9">
      <w:pPr>
        <w:spacing w:after="0" w:line="264" w:lineRule="auto"/>
        <w:rPr>
          <w:rFonts w:ascii="Arial" w:eastAsia="Arial" w:hAnsi="Arial" w:cs="Arial"/>
          <w:b/>
          <w:bCs/>
          <w:sz w:val="20"/>
          <w:szCs w:val="20"/>
        </w:rPr>
      </w:pPr>
    </w:p>
    <w:p w:rsidR="002D17B9" w:rsidRDefault="002D17B9" w:rsidP="002D17B9">
      <w:pPr>
        <w:suppressAutoHyphens w:val="0"/>
        <w:spacing w:after="0" w:line="264" w:lineRule="auto"/>
        <w:ind w:left="284" w:hanging="283"/>
        <w:jc w:val="both"/>
        <w:rPr>
          <w:rFonts w:ascii="Arial" w:hAnsi="Arial" w:cs="Arial"/>
          <w:b/>
          <w:sz w:val="20"/>
          <w:szCs w:val="20"/>
        </w:rPr>
      </w:pPr>
      <w:r>
        <w:rPr>
          <w:rFonts w:ascii="Arial" w:hAnsi="Arial" w:cs="Arial"/>
          <w:b/>
          <w:sz w:val="20"/>
          <w:szCs w:val="20"/>
        </w:rPr>
        <w:t>REFERENTE AL BOLETO AVIANCA</w:t>
      </w:r>
      <w:r w:rsidRPr="00F401A7">
        <w:rPr>
          <w:rFonts w:ascii="Arial" w:hAnsi="Arial" w:cs="Arial"/>
          <w:b/>
          <w:sz w:val="20"/>
          <w:szCs w:val="20"/>
        </w:rPr>
        <w:t>:</w:t>
      </w:r>
    </w:p>
    <w:p w:rsidR="002D17B9" w:rsidRPr="00F401A7" w:rsidRDefault="002D17B9" w:rsidP="002D17B9">
      <w:pPr>
        <w:suppressAutoHyphens w:val="0"/>
        <w:spacing w:after="0" w:line="264" w:lineRule="auto"/>
        <w:ind w:left="284" w:hanging="283"/>
        <w:jc w:val="both"/>
        <w:rPr>
          <w:rFonts w:ascii="Arial" w:hAnsi="Arial" w:cs="Arial"/>
          <w:b/>
          <w:sz w:val="20"/>
          <w:szCs w:val="20"/>
        </w:rPr>
      </w:pPr>
    </w:p>
    <w:p w:rsidR="002D17B9" w:rsidRDefault="002D17B9" w:rsidP="002D17B9">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 (No podrá modificarse)</w:t>
      </w:r>
    </w:p>
    <w:p w:rsidR="002D17B9" w:rsidRDefault="002D17B9" w:rsidP="002D17B9">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lastRenderedPageBreak/>
        <w:t>Tarifa válida para personas individuales</w:t>
      </w:r>
      <w:r>
        <w:rPr>
          <w:rFonts w:ascii="Arial" w:hAnsi="Arial" w:cs="Arial"/>
          <w:b/>
          <w:bCs/>
          <w:sz w:val="20"/>
          <w:szCs w:val="20"/>
        </w:rPr>
        <w:t>,</w:t>
      </w:r>
      <w:r w:rsidRPr="0009126C">
        <w:rPr>
          <w:rFonts w:ascii="Arial" w:hAnsi="Arial" w:cs="Arial"/>
          <w:b/>
          <w:bCs/>
          <w:sz w:val="20"/>
          <w:szCs w:val="20"/>
        </w:rPr>
        <w:t xml:space="preserve"> no es válida para grupos.</w:t>
      </w:r>
    </w:p>
    <w:p w:rsidR="002D17B9" w:rsidRPr="0009126C" w:rsidRDefault="002D17B9" w:rsidP="002D17B9">
      <w:pPr>
        <w:numPr>
          <w:ilvl w:val="0"/>
          <w:numId w:val="4"/>
        </w:numPr>
        <w:suppressAutoHyphens w:val="0"/>
        <w:spacing w:after="0" w:line="264" w:lineRule="auto"/>
        <w:ind w:right="-376"/>
        <w:jc w:val="both"/>
        <w:rPr>
          <w:rFonts w:ascii="Arial" w:hAnsi="Arial" w:cs="Arial"/>
          <w:b/>
          <w:bCs/>
          <w:sz w:val="20"/>
          <w:szCs w:val="20"/>
        </w:rPr>
      </w:pPr>
      <w:r>
        <w:rPr>
          <w:rFonts w:ascii="Arial" w:hAnsi="Arial" w:cs="Arial"/>
          <w:b/>
          <w:bCs/>
          <w:sz w:val="20"/>
          <w:szCs w:val="20"/>
        </w:rPr>
        <w:t>Espacios aéreos confirmados, hoteles sujetos a disponib</w:t>
      </w:r>
      <w:r w:rsidR="002C2470">
        <w:rPr>
          <w:rFonts w:ascii="Arial" w:hAnsi="Arial" w:cs="Arial"/>
          <w:b/>
          <w:bCs/>
          <w:sz w:val="20"/>
          <w:szCs w:val="20"/>
        </w:rPr>
        <w:t>ilidad y a variación de precios, Hasta el primer prepago realizado.</w:t>
      </w:r>
    </w:p>
    <w:p w:rsidR="002D17B9" w:rsidRDefault="002D17B9" w:rsidP="002D17B9">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2D17B9" w:rsidRDefault="002D17B9" w:rsidP="002D17B9">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p>
    <w:p w:rsidR="002D17B9" w:rsidRPr="002C2470" w:rsidRDefault="002D17B9" w:rsidP="002D17B9">
      <w:pPr>
        <w:numPr>
          <w:ilvl w:val="0"/>
          <w:numId w:val="4"/>
        </w:numPr>
        <w:suppressAutoHyphens w:val="0"/>
        <w:spacing w:after="0" w:line="264" w:lineRule="auto"/>
        <w:jc w:val="both"/>
        <w:rPr>
          <w:rFonts w:ascii="Arial" w:hAnsi="Arial" w:cs="Arial"/>
          <w:b/>
          <w:sz w:val="20"/>
          <w:szCs w:val="20"/>
        </w:rPr>
      </w:pPr>
      <w:r w:rsidRPr="002C2470">
        <w:rPr>
          <w:rFonts w:ascii="Arial" w:eastAsia="Arial" w:hAnsi="Arial" w:cs="Arial"/>
          <w:b/>
          <w:sz w:val="20"/>
          <w:szCs w:val="20"/>
        </w:rPr>
        <w:t>Tarifa no endosable. No reembolsable y No transferible.</w:t>
      </w:r>
    </w:p>
    <w:p w:rsidR="002D17B9" w:rsidRDefault="002D17B9" w:rsidP="00151631">
      <w:pPr>
        <w:spacing w:after="0" w:line="264" w:lineRule="auto"/>
        <w:rPr>
          <w:rFonts w:ascii="Arial" w:hAnsi="Arial" w:cs="Arial"/>
          <w:b/>
          <w:bCs/>
          <w:sz w:val="20"/>
          <w:szCs w:val="20"/>
        </w:rPr>
      </w:pPr>
    </w:p>
    <w:p w:rsidR="002D17B9" w:rsidRDefault="002D17B9" w:rsidP="00151631">
      <w:pPr>
        <w:spacing w:after="0" w:line="264" w:lineRule="auto"/>
        <w:rPr>
          <w:rFonts w:ascii="Arial" w:hAnsi="Arial" w:cs="Arial"/>
          <w:b/>
          <w:bCs/>
          <w:sz w:val="20"/>
          <w:szCs w:val="20"/>
        </w:rPr>
      </w:pPr>
    </w:p>
    <w:p w:rsidR="002D17B9" w:rsidRDefault="002D17B9" w:rsidP="002D17B9">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2D17B9" w:rsidRPr="00F401A7" w:rsidRDefault="002D17B9" w:rsidP="002D17B9">
      <w:pPr>
        <w:suppressAutoHyphens w:val="0"/>
        <w:spacing w:after="0" w:line="200" w:lineRule="atLeast"/>
        <w:jc w:val="both"/>
        <w:rPr>
          <w:rFonts w:ascii="Arial" w:eastAsia="Arial" w:hAnsi="Arial" w:cs="Arial"/>
          <w:b/>
          <w:bCs/>
          <w:sz w:val="20"/>
          <w:szCs w:val="20"/>
          <w:lang w:val="es-ES_tradnl" w:eastAsia="es-ES_tradnl"/>
        </w:rPr>
      </w:pPr>
    </w:p>
    <w:p w:rsidR="002D17B9" w:rsidRDefault="00A954CE" w:rsidP="002D17B9">
      <w:pPr>
        <w:numPr>
          <w:ilvl w:val="0"/>
          <w:numId w:val="14"/>
        </w:numPr>
        <w:spacing w:after="0"/>
        <w:ind w:left="567" w:hanging="283"/>
        <w:rPr>
          <w:rFonts w:ascii="Arial" w:eastAsia="Times New Roman" w:hAnsi="Arial" w:cs="Arial"/>
          <w:sz w:val="20"/>
        </w:rPr>
      </w:pPr>
      <w:r>
        <w:rPr>
          <w:rFonts w:ascii="Arial" w:eastAsia="Times New Roman" w:hAnsi="Arial" w:cs="Arial"/>
          <w:sz w:val="20"/>
        </w:rPr>
        <w:t>Espacios: 32</w:t>
      </w:r>
      <w:r w:rsidR="002D17B9">
        <w:rPr>
          <w:rFonts w:ascii="Arial" w:eastAsia="Times New Roman" w:hAnsi="Arial" w:cs="Arial"/>
          <w:sz w:val="20"/>
        </w:rPr>
        <w:t xml:space="preserve"> cupos disponibles </w:t>
      </w:r>
      <w:r w:rsidR="00593F17">
        <w:rPr>
          <w:rFonts w:ascii="Arial" w:eastAsia="Times New Roman" w:hAnsi="Arial" w:cs="Arial"/>
          <w:sz w:val="20"/>
        </w:rPr>
        <w:t xml:space="preserve">y/o </w:t>
      </w:r>
      <w:r w:rsidR="002D17B9">
        <w:rPr>
          <w:rFonts w:ascii="Arial" w:eastAsia="Times New Roman" w:hAnsi="Arial" w:cs="Arial"/>
          <w:sz w:val="20"/>
        </w:rPr>
        <w:t>hasta agotar stock.</w:t>
      </w:r>
    </w:p>
    <w:p w:rsidR="00593F17" w:rsidRDefault="00593F17" w:rsidP="002D17B9">
      <w:pPr>
        <w:numPr>
          <w:ilvl w:val="0"/>
          <w:numId w:val="14"/>
        </w:numPr>
        <w:spacing w:after="0"/>
        <w:ind w:left="567" w:hanging="283"/>
        <w:rPr>
          <w:rFonts w:ascii="Arial" w:eastAsia="Times New Roman" w:hAnsi="Arial" w:cs="Arial"/>
          <w:sz w:val="20"/>
        </w:rPr>
      </w:pPr>
      <w:r>
        <w:rPr>
          <w:rFonts w:ascii="Arial" w:eastAsia="Times New Roman" w:hAnsi="Arial" w:cs="Arial"/>
          <w:sz w:val="20"/>
        </w:rPr>
        <w:t>Para comprar hasta el 31 de Marzo del 2020.</w:t>
      </w:r>
    </w:p>
    <w:p w:rsidR="002D17B9" w:rsidRPr="005E6838" w:rsidRDefault="002D17B9" w:rsidP="002D17B9">
      <w:pPr>
        <w:numPr>
          <w:ilvl w:val="0"/>
          <w:numId w:val="14"/>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 incluidos en los programas son en base a servicio regular, es decir en base a grupos de pasajeros que se hospedarán en diferentes hoteles, Si el pasajero no cumple con los horarios establecidos y no accede a su servicio, no está sujeto a reclamaciones o reembolsos. Posteriormente para el traslado de salida el pasajero deberá coordinar la hora y lugar con su trasladista el mismo día que recibe el traslado de llegada.</w:t>
      </w:r>
    </w:p>
    <w:p w:rsidR="002D17B9" w:rsidRPr="002D17B9" w:rsidRDefault="002D17B9" w:rsidP="002D17B9">
      <w:pPr>
        <w:numPr>
          <w:ilvl w:val="0"/>
          <w:numId w:val="14"/>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2D17B9" w:rsidRPr="00F16854" w:rsidRDefault="002D17B9" w:rsidP="002D17B9">
      <w:pPr>
        <w:pStyle w:val="Prrafodelista"/>
        <w:numPr>
          <w:ilvl w:val="0"/>
          <w:numId w:val="14"/>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 xml:space="preserve">Espera máxima </w:t>
      </w:r>
      <w:r w:rsidR="00593F17">
        <w:rPr>
          <w:rFonts w:ascii="Arial" w:eastAsia="Times New Roman" w:hAnsi="Arial" w:cs="Arial"/>
          <w:color w:val="000000"/>
          <w:kern w:val="0"/>
          <w:sz w:val="20"/>
          <w:lang w:eastAsia="es-PE"/>
        </w:rPr>
        <w:t xml:space="preserve">del transporte son </w:t>
      </w:r>
      <w:r>
        <w:rPr>
          <w:rFonts w:ascii="Arial" w:eastAsia="Times New Roman" w:hAnsi="Arial" w:cs="Arial"/>
          <w:color w:val="000000"/>
          <w:kern w:val="0"/>
          <w:sz w:val="20"/>
          <w:lang w:eastAsia="es-PE"/>
        </w:rPr>
        <w:t>10 minutos.</w:t>
      </w:r>
    </w:p>
    <w:p w:rsidR="002D17B9" w:rsidRPr="004C3FDA" w:rsidRDefault="002D17B9" w:rsidP="002D17B9">
      <w:pPr>
        <w:numPr>
          <w:ilvl w:val="0"/>
          <w:numId w:val="1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2D17B9" w:rsidRPr="004C3FDA" w:rsidRDefault="002D17B9" w:rsidP="002D17B9">
      <w:pPr>
        <w:numPr>
          <w:ilvl w:val="0"/>
          <w:numId w:val="1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2D17B9" w:rsidRPr="00957FE8" w:rsidRDefault="002D17B9" w:rsidP="002D17B9">
      <w:pPr>
        <w:numPr>
          <w:ilvl w:val="0"/>
          <w:numId w:val="1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2D17B9" w:rsidRDefault="002D17B9" w:rsidP="00151631">
      <w:pPr>
        <w:spacing w:after="0" w:line="264" w:lineRule="auto"/>
        <w:rPr>
          <w:rFonts w:ascii="Arial" w:hAnsi="Arial" w:cs="Arial"/>
          <w:b/>
          <w:bCs/>
          <w:sz w:val="20"/>
          <w:szCs w:val="20"/>
          <w:lang w:val="es-ES_tradnl"/>
        </w:rPr>
      </w:pPr>
    </w:p>
    <w:p w:rsidR="002D17B9" w:rsidRDefault="002D17B9" w:rsidP="00151631">
      <w:pPr>
        <w:spacing w:after="0" w:line="264" w:lineRule="auto"/>
        <w:rPr>
          <w:rFonts w:ascii="Arial" w:hAnsi="Arial" w:cs="Arial"/>
          <w:b/>
          <w:bCs/>
          <w:sz w:val="20"/>
          <w:szCs w:val="20"/>
          <w:lang w:val="es-ES_tradnl"/>
        </w:rPr>
      </w:pPr>
    </w:p>
    <w:p w:rsidR="002D1739" w:rsidRDefault="002D1739"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Pr="002D17B9" w:rsidRDefault="002C2470" w:rsidP="00151631">
      <w:pPr>
        <w:spacing w:after="0" w:line="264" w:lineRule="auto"/>
        <w:rPr>
          <w:rFonts w:ascii="Arial" w:hAnsi="Arial" w:cs="Arial"/>
          <w:b/>
          <w:bCs/>
          <w:sz w:val="20"/>
          <w:szCs w:val="20"/>
          <w:lang w:val="es-ES_tradnl"/>
        </w:rPr>
      </w:pPr>
    </w:p>
    <w:p w:rsidR="000B0224" w:rsidRDefault="000B0224" w:rsidP="00280BB3">
      <w:pPr>
        <w:suppressAutoHyphens w:val="0"/>
        <w:spacing w:after="0" w:line="264" w:lineRule="auto"/>
        <w:jc w:val="both"/>
        <w:rPr>
          <w:rFonts w:ascii="Arial" w:hAnsi="Arial" w:cs="Arial"/>
          <w:b/>
          <w:bCs/>
          <w:sz w:val="20"/>
          <w:szCs w:val="20"/>
          <w:lang w:val="es-ES_tradnl"/>
        </w:rPr>
      </w:pPr>
    </w:p>
    <w:p w:rsidR="00593F17" w:rsidRDefault="00593F17" w:rsidP="002D17B9">
      <w:pPr>
        <w:suppressAutoHyphens w:val="0"/>
        <w:spacing w:after="0" w:line="264" w:lineRule="auto"/>
        <w:jc w:val="both"/>
        <w:rPr>
          <w:rFonts w:ascii="Arial" w:hAnsi="Arial" w:cs="Arial"/>
          <w:b/>
          <w:bCs/>
          <w:sz w:val="20"/>
          <w:szCs w:val="20"/>
          <w:lang w:val="es-ES_tradnl"/>
        </w:rPr>
      </w:pPr>
    </w:p>
    <w:p w:rsidR="00634C08" w:rsidRDefault="00634C08" w:rsidP="00634C08">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634C08" w:rsidRDefault="00634C08" w:rsidP="00634C08">
      <w:pPr>
        <w:suppressAutoHyphens w:val="0"/>
        <w:spacing w:after="0" w:line="264" w:lineRule="auto"/>
        <w:jc w:val="both"/>
        <w:rPr>
          <w:rFonts w:ascii="Arial" w:hAnsi="Arial" w:cs="Arial"/>
          <w:sz w:val="20"/>
          <w:szCs w:val="20"/>
        </w:rPr>
      </w:pP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Los boletos y vouchers serán entregados 02 días antes de la salida del grupo.</w:t>
      </w: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 xml:space="preserve">Anulaciones, Cancelaciones y No Shows se penalizara al 100% una vez haya realizado el prepago o el pago total de la reserva. </w:t>
      </w:r>
      <w:r>
        <w:rPr>
          <w:rFonts w:ascii="Arial" w:eastAsia="Tahoma" w:hAnsi="Arial" w:cs="Arial"/>
          <w:sz w:val="20"/>
          <w:szCs w:val="20"/>
        </w:rPr>
        <w:t>Pre-pago y Pagos Totales son No reembolsable.</w:t>
      </w: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Cambios de Fechas: Po ningún motivo se podrá modificar el itinerario aéreo por ser un Grupo.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bCs/>
          <w:sz w:val="20"/>
          <w:szCs w:val="20"/>
          <w:shd w:val="clear" w:color="auto" w:fill="FFFFFF"/>
        </w:rPr>
        <w:t>Boleto de Infante:</w:t>
      </w:r>
      <w:r>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Es obligatorio contar con el pasaporte vigente con un mínimo de 6 meses posterior a la fecha de vuelo de retorno.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lastRenderedPageBreak/>
        <w:t>Visas, permisos notariales, entre otra documentación solicitada en migraciones para la realización de su viaje, son exclusivamente responsabilidad de los pasajeros.</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634C08" w:rsidRDefault="00634C08" w:rsidP="00634C08">
      <w:pPr>
        <w:numPr>
          <w:ilvl w:val="0"/>
          <w:numId w:val="15"/>
        </w:numPr>
        <w:tabs>
          <w:tab w:val="num" w:pos="0"/>
        </w:tabs>
        <w:suppressAutoHyphens w:val="0"/>
        <w:spacing w:after="0" w:line="264" w:lineRule="auto"/>
        <w:ind w:left="567" w:hanging="283"/>
        <w:jc w:val="both"/>
        <w:rPr>
          <w:rStyle w:val="nfasis"/>
          <w:i w:val="0"/>
          <w:iCs w:val="0"/>
        </w:rPr>
      </w:pPr>
      <w:r>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634C08" w:rsidRDefault="00634C08" w:rsidP="00634C08">
      <w:pPr>
        <w:numPr>
          <w:ilvl w:val="0"/>
          <w:numId w:val="15"/>
        </w:numPr>
        <w:tabs>
          <w:tab w:val="num" w:pos="0"/>
        </w:tabs>
        <w:suppressAutoHyphens w:val="0"/>
        <w:spacing w:after="0" w:line="264" w:lineRule="auto"/>
        <w:ind w:left="567" w:hanging="283"/>
        <w:jc w:val="both"/>
      </w:pPr>
      <w:r>
        <w:rPr>
          <w:rFonts w:ascii="Arial" w:hAnsi="Arial" w:cs="Arial"/>
          <w:bCs/>
          <w:sz w:val="20"/>
          <w:szCs w:val="20"/>
          <w:shd w:val="clear" w:color="auto" w:fill="FFFFFF"/>
        </w:rPr>
        <w:t>Asientos:</w:t>
      </w:r>
      <w:r>
        <w:rPr>
          <w:rFonts w:ascii="Arial" w:hAnsi="Arial" w:cs="Arial"/>
          <w:sz w:val="20"/>
          <w:szCs w:val="20"/>
          <w:shd w:val="clear" w:color="auto" w:fill="FFFFFF"/>
        </w:rPr>
        <w:t> Son asignados por la línea aérea después de la emisión del grupo de acuerdo a disponibilidad, debido a la temporada no se garantiza que se puedan asignar por familias, los pasajeros podrán realizar el cambio al momento del pre chequeo según disponibilidad.</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i/>
          <w:sz w:val="20"/>
          <w:szCs w:val="20"/>
        </w:rPr>
      </w:pPr>
      <w:r>
        <w:rPr>
          <w:rFonts w:ascii="Arial" w:hAnsi="Arial" w:cs="Arial"/>
          <w:sz w:val="20"/>
          <w:szCs w:val="20"/>
          <w:shd w:val="clear" w:color="auto" w:fill="FFFFFF"/>
        </w:rPr>
        <w:t>Es responsabilidad del cliente realizar su Check In tanto de ida como de retorno.</w:t>
      </w:r>
    </w:p>
    <w:p w:rsidR="00634C08" w:rsidRDefault="00634C08" w:rsidP="00634C08">
      <w:pPr>
        <w:numPr>
          <w:ilvl w:val="0"/>
          <w:numId w:val="15"/>
        </w:numPr>
        <w:tabs>
          <w:tab w:val="num" w:pos="0"/>
        </w:tabs>
        <w:suppressAutoHyphens w:val="0"/>
        <w:spacing w:after="0" w:line="264" w:lineRule="auto"/>
        <w:ind w:left="567" w:hanging="283"/>
        <w:jc w:val="both"/>
        <w:rPr>
          <w:rStyle w:val="nfasis"/>
          <w:iCs w:val="0"/>
        </w:rPr>
      </w:pPr>
      <w:r>
        <w:rPr>
          <w:rFonts w:ascii="Arial" w:hAnsi="Arial" w:cs="Arial"/>
          <w:sz w:val="20"/>
          <w:szCs w:val="20"/>
        </w:rPr>
        <w:t>Debido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los</w:t>
      </w:r>
      <w:r>
        <w:rPr>
          <w:rFonts w:ascii="Arial" w:eastAsia="Arial" w:hAnsi="Arial" w:cs="Arial"/>
          <w:sz w:val="20"/>
          <w:szCs w:val="20"/>
        </w:rPr>
        <w:t xml:space="preserve"> </w:t>
      </w:r>
      <w:r>
        <w:rPr>
          <w:rFonts w:ascii="Arial" w:hAnsi="Arial" w:cs="Arial"/>
          <w:sz w:val="20"/>
          <w:szCs w:val="20"/>
        </w:rPr>
        <w:t>múltiples</w:t>
      </w:r>
      <w:r>
        <w:rPr>
          <w:rFonts w:ascii="Arial" w:eastAsia="Arial" w:hAnsi="Arial" w:cs="Arial"/>
          <w:sz w:val="20"/>
          <w:szCs w:val="20"/>
        </w:rPr>
        <w:t xml:space="preserve"> </w:t>
      </w:r>
      <w:r>
        <w:rPr>
          <w:rFonts w:ascii="Arial" w:hAnsi="Arial" w:cs="Arial"/>
          <w:sz w:val="20"/>
          <w:szCs w:val="20"/>
        </w:rPr>
        <w:t>cambios</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ocurren</w:t>
      </w:r>
      <w:r>
        <w:rPr>
          <w:rFonts w:ascii="Arial" w:eastAsia="Arial" w:hAnsi="Arial" w:cs="Arial"/>
          <w:sz w:val="20"/>
          <w:szCs w:val="20"/>
        </w:rPr>
        <w:t xml:space="preserve"> </w:t>
      </w:r>
      <w:r>
        <w:rPr>
          <w:rFonts w:ascii="Arial" w:hAnsi="Arial" w:cs="Arial"/>
          <w:sz w:val="20"/>
          <w:szCs w:val="20"/>
        </w:rPr>
        <w:t>diariamente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turismo</w:t>
      </w:r>
      <w:r>
        <w:rPr>
          <w:rFonts w:ascii="Arial" w:eastAsia="Arial" w:hAnsi="Arial" w:cs="Arial"/>
          <w:sz w:val="20"/>
          <w:szCs w:val="20"/>
        </w:rPr>
        <w:t xml:space="preserve">, </w:t>
      </w:r>
      <w:r>
        <w:rPr>
          <w:rFonts w:ascii="Arial" w:hAnsi="Arial" w:cs="Arial"/>
          <w:sz w:val="20"/>
          <w:szCs w:val="20"/>
        </w:rPr>
        <w:t>estos</w:t>
      </w:r>
      <w:r>
        <w:rPr>
          <w:rFonts w:ascii="Arial" w:eastAsia="Arial" w:hAnsi="Arial" w:cs="Arial"/>
          <w:sz w:val="20"/>
          <w:szCs w:val="20"/>
        </w:rPr>
        <w:t xml:space="preserve"> </w:t>
      </w: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deben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ser</w:t>
      </w:r>
      <w:r>
        <w:rPr>
          <w:rFonts w:ascii="Arial" w:eastAsia="Arial" w:hAnsi="Arial" w:cs="Arial"/>
          <w:sz w:val="20"/>
          <w:szCs w:val="20"/>
        </w:rPr>
        <w:t xml:space="preserve"> </w:t>
      </w:r>
      <w:r>
        <w:rPr>
          <w:rFonts w:ascii="Arial" w:hAnsi="Arial" w:cs="Arial"/>
          <w:sz w:val="20"/>
          <w:szCs w:val="20"/>
        </w:rPr>
        <w:t>confirmados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momento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solicitar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 xml:space="preserve">reserva, así mismo los </w:t>
      </w:r>
      <w:r>
        <w:rPr>
          <w:rFonts w:ascii="Arial" w:hAnsi="Arial" w:cs="Arial"/>
          <w:bCs/>
          <w:sz w:val="20"/>
          <w:szCs w:val="20"/>
          <w:shd w:val="clear" w:color="auto" w:fill="FFFFFF"/>
        </w:rPr>
        <w:t>Impuestos Aéreos se encuentran </w:t>
      </w:r>
      <w:r>
        <w:rPr>
          <w:rFonts w:ascii="Arial" w:hAnsi="Arial" w:cs="Arial"/>
          <w:sz w:val="20"/>
          <w:szCs w:val="20"/>
          <w:shd w:val="clear" w:color="auto" w:fill="FFFFFF"/>
        </w:rPr>
        <w:t>sujetos a variación y a la regulación de la propia línea aérea hasta el momento de la emisión de los boletos.</w:t>
      </w:r>
    </w:p>
    <w:p w:rsidR="00634C08" w:rsidRDefault="00634C08" w:rsidP="00634C08">
      <w:pPr>
        <w:numPr>
          <w:ilvl w:val="0"/>
          <w:numId w:val="15"/>
        </w:numPr>
        <w:tabs>
          <w:tab w:val="num" w:pos="0"/>
        </w:tabs>
        <w:suppressAutoHyphens w:val="0"/>
        <w:spacing w:after="0"/>
        <w:ind w:left="567" w:hanging="283"/>
        <w:jc w:val="both"/>
      </w:pPr>
      <w:r>
        <w:rPr>
          <w:rFonts w:ascii="Arial" w:hAnsi="Arial" w:cs="Arial"/>
          <w:sz w:val="20"/>
          <w:szCs w:val="20"/>
        </w:rPr>
        <w:t>Programa</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382B0B">
        <w:rPr>
          <w:rFonts w:ascii="Arial" w:eastAsia="Arial" w:hAnsi="Arial" w:cs="Arial"/>
          <w:sz w:val="20"/>
          <w:szCs w:val="20"/>
        </w:rPr>
        <w:t>03 de Enero del 2020.</w:t>
      </w:r>
    </w:p>
    <w:p w:rsidR="00634C08" w:rsidRDefault="00634C08" w:rsidP="00634C08">
      <w:pPr>
        <w:suppressAutoHyphens w:val="0"/>
        <w:spacing w:after="0" w:line="200" w:lineRule="atLeast"/>
        <w:jc w:val="both"/>
        <w:rPr>
          <w:rFonts w:ascii="Arial" w:hAnsi="Arial" w:cs="Arial"/>
          <w:b/>
          <w:sz w:val="20"/>
          <w:szCs w:val="20"/>
        </w:rPr>
      </w:pPr>
    </w:p>
    <w:p w:rsidR="002D17B9" w:rsidRPr="004915F2" w:rsidRDefault="002D17B9" w:rsidP="00634C08">
      <w:pPr>
        <w:suppressAutoHyphens w:val="0"/>
        <w:spacing w:after="0" w:line="264" w:lineRule="auto"/>
        <w:jc w:val="both"/>
        <w:rPr>
          <w:rFonts w:ascii="Arial" w:hAnsi="Arial" w:cs="Arial"/>
          <w:sz w:val="20"/>
          <w:szCs w:val="20"/>
        </w:rPr>
      </w:pPr>
    </w:p>
    <w:sectPr w:rsidR="002D17B9" w:rsidRPr="004915F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ABB" w:rsidRDefault="00C13ABB">
      <w:pPr>
        <w:spacing w:after="0" w:line="240" w:lineRule="auto"/>
      </w:pPr>
      <w:r>
        <w:separator/>
      </w:r>
    </w:p>
  </w:endnote>
  <w:endnote w:type="continuationSeparator" w:id="0">
    <w:p w:rsidR="00C13ABB" w:rsidRDefault="00C1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ABB" w:rsidRDefault="00C13ABB">
      <w:pPr>
        <w:spacing w:after="0" w:line="240" w:lineRule="auto"/>
      </w:pPr>
      <w:r>
        <w:separator/>
      </w:r>
    </w:p>
  </w:footnote>
  <w:footnote w:type="continuationSeparator" w:id="0">
    <w:p w:rsidR="00C13ABB" w:rsidRDefault="00C13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0F23B9B"/>
    <w:multiLevelType w:val="hybridMultilevel"/>
    <w:tmpl w:val="B3043E2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C17C6"/>
    <w:multiLevelType w:val="hybridMultilevel"/>
    <w:tmpl w:val="BD365152"/>
    <w:lvl w:ilvl="0" w:tplc="324A9846">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635289"/>
    <w:multiLevelType w:val="hybridMultilevel"/>
    <w:tmpl w:val="19C2A9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0"/>
  </w:num>
  <w:num w:numId="5">
    <w:abstractNumId w:val="6"/>
  </w:num>
  <w:num w:numId="6">
    <w:abstractNumId w:val="8"/>
  </w:num>
  <w:num w:numId="7">
    <w:abstractNumId w:val="11"/>
  </w:num>
  <w:num w:numId="8">
    <w:abstractNumId w:val="9"/>
  </w:num>
  <w:num w:numId="9">
    <w:abstractNumId w:val="4"/>
  </w:num>
  <w:num w:numId="10">
    <w:abstractNumId w:val="0"/>
  </w:num>
  <w:num w:numId="11">
    <w:abstractNumId w:val="0"/>
  </w:num>
  <w:num w:numId="12">
    <w:abstractNumId w:val="3"/>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1E39"/>
    <w:rsid w:val="00082E65"/>
    <w:rsid w:val="00085CCE"/>
    <w:rsid w:val="00085F2C"/>
    <w:rsid w:val="00086ABF"/>
    <w:rsid w:val="000A560C"/>
    <w:rsid w:val="000A73D9"/>
    <w:rsid w:val="000B0224"/>
    <w:rsid w:val="000C13B9"/>
    <w:rsid w:val="000C3784"/>
    <w:rsid w:val="000E4734"/>
    <w:rsid w:val="000E4E4A"/>
    <w:rsid w:val="000F4770"/>
    <w:rsid w:val="001000AB"/>
    <w:rsid w:val="001004E8"/>
    <w:rsid w:val="00102BCC"/>
    <w:rsid w:val="00112EE9"/>
    <w:rsid w:val="00134F32"/>
    <w:rsid w:val="00151631"/>
    <w:rsid w:val="001610A4"/>
    <w:rsid w:val="00177701"/>
    <w:rsid w:val="001B2004"/>
    <w:rsid w:val="001C16D8"/>
    <w:rsid w:val="001C730C"/>
    <w:rsid w:val="001D4C17"/>
    <w:rsid w:val="001D695F"/>
    <w:rsid w:val="001E3A8B"/>
    <w:rsid w:val="001E453A"/>
    <w:rsid w:val="001E69F9"/>
    <w:rsid w:val="001E7F82"/>
    <w:rsid w:val="001F13A0"/>
    <w:rsid w:val="00210F4E"/>
    <w:rsid w:val="0021174C"/>
    <w:rsid w:val="0021185D"/>
    <w:rsid w:val="002301E5"/>
    <w:rsid w:val="00232D51"/>
    <w:rsid w:val="00263D16"/>
    <w:rsid w:val="00275C81"/>
    <w:rsid w:val="002763AB"/>
    <w:rsid w:val="00280BB3"/>
    <w:rsid w:val="00290452"/>
    <w:rsid w:val="00293DCA"/>
    <w:rsid w:val="002B0C70"/>
    <w:rsid w:val="002C2470"/>
    <w:rsid w:val="002D1739"/>
    <w:rsid w:val="002D17B9"/>
    <w:rsid w:val="002D7765"/>
    <w:rsid w:val="00334DEC"/>
    <w:rsid w:val="003412C6"/>
    <w:rsid w:val="003504E1"/>
    <w:rsid w:val="00354003"/>
    <w:rsid w:val="00363B18"/>
    <w:rsid w:val="00363DEF"/>
    <w:rsid w:val="00364D7D"/>
    <w:rsid w:val="0037385A"/>
    <w:rsid w:val="00382B0B"/>
    <w:rsid w:val="003A5374"/>
    <w:rsid w:val="003A65D2"/>
    <w:rsid w:val="003C4B0F"/>
    <w:rsid w:val="003C51F5"/>
    <w:rsid w:val="003D17C5"/>
    <w:rsid w:val="003D468E"/>
    <w:rsid w:val="003D507B"/>
    <w:rsid w:val="003F3BC8"/>
    <w:rsid w:val="003F3DD5"/>
    <w:rsid w:val="004021C1"/>
    <w:rsid w:val="00443CB7"/>
    <w:rsid w:val="00446FBE"/>
    <w:rsid w:val="00451515"/>
    <w:rsid w:val="00451B70"/>
    <w:rsid w:val="00455134"/>
    <w:rsid w:val="00456941"/>
    <w:rsid w:val="00477628"/>
    <w:rsid w:val="00497259"/>
    <w:rsid w:val="004A2B21"/>
    <w:rsid w:val="004C3FDA"/>
    <w:rsid w:val="004D3E46"/>
    <w:rsid w:val="004E0093"/>
    <w:rsid w:val="005204C6"/>
    <w:rsid w:val="0052497E"/>
    <w:rsid w:val="00535D5D"/>
    <w:rsid w:val="0054336A"/>
    <w:rsid w:val="0054767A"/>
    <w:rsid w:val="00566B8B"/>
    <w:rsid w:val="00576491"/>
    <w:rsid w:val="00585BF5"/>
    <w:rsid w:val="0059016C"/>
    <w:rsid w:val="00593F17"/>
    <w:rsid w:val="00594568"/>
    <w:rsid w:val="00596FB7"/>
    <w:rsid w:val="005A535D"/>
    <w:rsid w:val="005B6CE6"/>
    <w:rsid w:val="005C0252"/>
    <w:rsid w:val="005C6864"/>
    <w:rsid w:val="005D496A"/>
    <w:rsid w:val="005D74CB"/>
    <w:rsid w:val="005E6D05"/>
    <w:rsid w:val="005E7C1B"/>
    <w:rsid w:val="005F0325"/>
    <w:rsid w:val="005F1B3B"/>
    <w:rsid w:val="00620200"/>
    <w:rsid w:val="00634C08"/>
    <w:rsid w:val="00641FB4"/>
    <w:rsid w:val="00644466"/>
    <w:rsid w:val="0066181A"/>
    <w:rsid w:val="006664EE"/>
    <w:rsid w:val="00670DC4"/>
    <w:rsid w:val="006A304B"/>
    <w:rsid w:val="006C09E0"/>
    <w:rsid w:val="006D3942"/>
    <w:rsid w:val="00701EE6"/>
    <w:rsid w:val="00702201"/>
    <w:rsid w:val="0071226E"/>
    <w:rsid w:val="00721630"/>
    <w:rsid w:val="007266E9"/>
    <w:rsid w:val="00750A4D"/>
    <w:rsid w:val="00755E88"/>
    <w:rsid w:val="007A7B1E"/>
    <w:rsid w:val="007B34CF"/>
    <w:rsid w:val="007B4BF3"/>
    <w:rsid w:val="007E3ADF"/>
    <w:rsid w:val="007F4BEC"/>
    <w:rsid w:val="007F786A"/>
    <w:rsid w:val="00803542"/>
    <w:rsid w:val="008137A8"/>
    <w:rsid w:val="00820D34"/>
    <w:rsid w:val="008253A0"/>
    <w:rsid w:val="00830ACC"/>
    <w:rsid w:val="00831473"/>
    <w:rsid w:val="0083224A"/>
    <w:rsid w:val="008555EC"/>
    <w:rsid w:val="0086254F"/>
    <w:rsid w:val="008675F4"/>
    <w:rsid w:val="00874520"/>
    <w:rsid w:val="0087478A"/>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9E7D6D"/>
    <w:rsid w:val="009F0AFE"/>
    <w:rsid w:val="00A1618F"/>
    <w:rsid w:val="00A30822"/>
    <w:rsid w:val="00A3702F"/>
    <w:rsid w:val="00A85743"/>
    <w:rsid w:val="00A938A0"/>
    <w:rsid w:val="00A954CE"/>
    <w:rsid w:val="00AA011C"/>
    <w:rsid w:val="00AA4312"/>
    <w:rsid w:val="00AB116C"/>
    <w:rsid w:val="00AB1E9C"/>
    <w:rsid w:val="00AB3F41"/>
    <w:rsid w:val="00AB4711"/>
    <w:rsid w:val="00AC1E57"/>
    <w:rsid w:val="00AC6359"/>
    <w:rsid w:val="00AD0458"/>
    <w:rsid w:val="00AD3555"/>
    <w:rsid w:val="00AF661D"/>
    <w:rsid w:val="00B04D43"/>
    <w:rsid w:val="00B108DC"/>
    <w:rsid w:val="00B16863"/>
    <w:rsid w:val="00B2347C"/>
    <w:rsid w:val="00B7374E"/>
    <w:rsid w:val="00B80363"/>
    <w:rsid w:val="00BD4380"/>
    <w:rsid w:val="00BE65F6"/>
    <w:rsid w:val="00BF484D"/>
    <w:rsid w:val="00BF7FDD"/>
    <w:rsid w:val="00C02413"/>
    <w:rsid w:val="00C04AB6"/>
    <w:rsid w:val="00C120CB"/>
    <w:rsid w:val="00C13ABB"/>
    <w:rsid w:val="00C164F4"/>
    <w:rsid w:val="00C23642"/>
    <w:rsid w:val="00C3215B"/>
    <w:rsid w:val="00C36FCC"/>
    <w:rsid w:val="00C4548F"/>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7BFC"/>
    <w:rsid w:val="00D44FC7"/>
    <w:rsid w:val="00D5511E"/>
    <w:rsid w:val="00D735AD"/>
    <w:rsid w:val="00D74D71"/>
    <w:rsid w:val="00DB1F52"/>
    <w:rsid w:val="00DB74D9"/>
    <w:rsid w:val="00DD7CBD"/>
    <w:rsid w:val="00DE604C"/>
    <w:rsid w:val="00E00C69"/>
    <w:rsid w:val="00E03897"/>
    <w:rsid w:val="00E127FA"/>
    <w:rsid w:val="00E21847"/>
    <w:rsid w:val="00E537C9"/>
    <w:rsid w:val="00E65825"/>
    <w:rsid w:val="00E67283"/>
    <w:rsid w:val="00E673F5"/>
    <w:rsid w:val="00E75715"/>
    <w:rsid w:val="00E8602F"/>
    <w:rsid w:val="00EA771D"/>
    <w:rsid w:val="00EB7CF9"/>
    <w:rsid w:val="00EC3577"/>
    <w:rsid w:val="00ED1377"/>
    <w:rsid w:val="00ED545C"/>
    <w:rsid w:val="00F21950"/>
    <w:rsid w:val="00F24474"/>
    <w:rsid w:val="00F401A7"/>
    <w:rsid w:val="00F44AC7"/>
    <w:rsid w:val="00F660C3"/>
    <w:rsid w:val="00F71852"/>
    <w:rsid w:val="00F7421D"/>
    <w:rsid w:val="00F8632D"/>
    <w:rsid w:val="00F94D5A"/>
    <w:rsid w:val="00FA4179"/>
    <w:rsid w:val="00FA4D59"/>
    <w:rsid w:val="00FC005F"/>
    <w:rsid w:val="00FC6159"/>
    <w:rsid w:val="00FF38AC"/>
    <w:rsid w:val="00FF4275"/>
    <w:rsid w:val="00FF428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 w:type="character" w:styleId="nfasis">
    <w:name w:val="Emphasis"/>
    <w:uiPriority w:val="20"/>
    <w:qFormat/>
    <w:rsid w:val="002D17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1148">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73626987">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56332629">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08857594">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9294396">
      <w:bodyDiv w:val="1"/>
      <w:marLeft w:val="0"/>
      <w:marRight w:val="0"/>
      <w:marTop w:val="0"/>
      <w:marBottom w:val="0"/>
      <w:divBdr>
        <w:top w:val="none" w:sz="0" w:space="0" w:color="auto"/>
        <w:left w:val="none" w:sz="0" w:space="0" w:color="auto"/>
        <w:bottom w:val="none" w:sz="0" w:space="0" w:color="auto"/>
        <w:right w:val="none" w:sz="0" w:space="0" w:color="auto"/>
      </w:divBdr>
    </w:div>
    <w:div w:id="883446641">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0029460">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8792862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29415504">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9145726">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2818753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4315642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3</Pages>
  <Words>789</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77</cp:revision>
  <cp:lastPrinted>2016-11-12T15:30:00Z</cp:lastPrinted>
  <dcterms:created xsi:type="dcterms:W3CDTF">2016-11-12T15:30:00Z</dcterms:created>
  <dcterms:modified xsi:type="dcterms:W3CDTF">2020-01-04T16:23:00Z</dcterms:modified>
</cp:coreProperties>
</file>