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2034" w:rsidRDefault="00F72034">
      <w:pPr>
        <w:spacing w:after="0" w:line="200" w:lineRule="atLeast"/>
        <w:jc w:val="center"/>
        <w:rPr>
          <w:szCs w:val="24"/>
        </w:rPr>
      </w:pPr>
    </w:p>
    <w:p w:rsidR="00DB61E5" w:rsidRDefault="00DB61E5">
      <w:pPr>
        <w:spacing w:after="0" w:line="200" w:lineRule="atLeast"/>
        <w:jc w:val="center"/>
        <w:rPr>
          <w:szCs w:val="24"/>
        </w:rPr>
      </w:pPr>
    </w:p>
    <w:p w:rsidR="00BA5102" w:rsidRDefault="00F72034">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BOCAS DEL TORO</w:t>
      </w:r>
      <w:r w:rsidR="00BA5102">
        <w:rPr>
          <w:rFonts w:ascii="Tahoma" w:hAnsi="Tahoma" w:cs="Tahoma"/>
          <w:b/>
          <w:bCs/>
          <w:color w:val="0066CC"/>
          <w:sz w:val="48"/>
          <w:szCs w:val="48"/>
        </w:rPr>
        <w:t xml:space="preserve"> </w:t>
      </w:r>
    </w:p>
    <w:p w:rsidR="00D5242D" w:rsidRDefault="00F72034">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D5242D" w:rsidRDefault="00B16541">
      <w:pPr>
        <w:spacing w:after="0" w:line="200" w:lineRule="atLeast"/>
        <w:jc w:val="center"/>
      </w:pPr>
      <w:r>
        <w:rPr>
          <w:rFonts w:ascii="Tahoma" w:eastAsia="Tahoma" w:hAnsi="Tahoma" w:cs="Tahoma"/>
          <w:b/>
          <w:bCs/>
          <w:color w:val="0066CC"/>
          <w:sz w:val="36"/>
          <w:szCs w:val="36"/>
        </w:rPr>
        <w:t>08</w:t>
      </w:r>
      <w:r w:rsidR="00F72034">
        <w:rPr>
          <w:rFonts w:ascii="Tahoma" w:eastAsia="Tahoma" w:hAnsi="Tahoma" w:cs="Tahoma"/>
          <w:b/>
          <w:bCs/>
          <w:color w:val="0066CC"/>
          <w:sz w:val="36"/>
          <w:szCs w:val="36"/>
        </w:rPr>
        <w:t xml:space="preserve"> </w:t>
      </w:r>
      <w:r w:rsidR="00F72034">
        <w:rPr>
          <w:rFonts w:ascii="Tahoma" w:hAnsi="Tahoma" w:cs="Tahoma"/>
          <w:b/>
          <w:bCs/>
          <w:color w:val="0066CC"/>
          <w:sz w:val="36"/>
          <w:szCs w:val="36"/>
        </w:rPr>
        <w:t>DÍAS</w:t>
      </w:r>
      <w:r>
        <w:rPr>
          <w:rFonts w:ascii="Tahoma" w:eastAsia="Tahoma" w:hAnsi="Tahoma" w:cs="Tahoma"/>
          <w:b/>
          <w:bCs/>
          <w:color w:val="0066CC"/>
          <w:sz w:val="36"/>
          <w:szCs w:val="36"/>
        </w:rPr>
        <w:t xml:space="preserve"> / 07</w:t>
      </w:r>
      <w:r w:rsidR="00F72034">
        <w:rPr>
          <w:rFonts w:ascii="Tahoma" w:eastAsia="Tahoma" w:hAnsi="Tahoma" w:cs="Tahoma"/>
          <w:b/>
          <w:bCs/>
          <w:color w:val="0066CC"/>
          <w:sz w:val="36"/>
          <w:szCs w:val="36"/>
        </w:rPr>
        <w:t xml:space="preserve"> NOC</w:t>
      </w:r>
      <w:r w:rsidR="00F72034">
        <w:rPr>
          <w:rFonts w:ascii="Tahoma" w:hAnsi="Tahoma" w:cs="Tahoma"/>
          <w:b/>
          <w:bCs/>
          <w:color w:val="0066CC"/>
          <w:sz w:val="36"/>
          <w:szCs w:val="36"/>
        </w:rPr>
        <w:t>HES</w:t>
      </w:r>
    </w:p>
    <w:p w:rsidR="00D5242D" w:rsidRDefault="00D5242D">
      <w:pPr>
        <w:spacing w:after="0" w:line="200" w:lineRule="atLeast"/>
        <w:jc w:val="center"/>
        <w:rPr>
          <w:rFonts w:ascii="Tahoma" w:hAnsi="Tahoma" w:cs="Tahoma"/>
          <w:b/>
          <w:bCs/>
          <w:color w:val="0066CC"/>
          <w:sz w:val="18"/>
          <w:szCs w:val="24"/>
        </w:rPr>
      </w:pPr>
    </w:p>
    <w:p w:rsidR="00BA5102" w:rsidRDefault="00BA5102">
      <w:pPr>
        <w:spacing w:after="0" w:line="200" w:lineRule="atLeast"/>
        <w:rPr>
          <w:rFonts w:ascii="Arial" w:eastAsia="Times New Roman" w:hAnsi="Arial" w:cs="Arial"/>
          <w:b/>
          <w:szCs w:val="20"/>
        </w:rPr>
      </w:pPr>
      <w:bookmarkStart w:id="0" w:name="_GoBack"/>
      <w:bookmarkEnd w:id="0"/>
    </w:p>
    <w:p w:rsidR="00D5242D" w:rsidRDefault="00D5242D">
      <w:pPr>
        <w:spacing w:after="0" w:line="200" w:lineRule="atLeast"/>
        <w:rPr>
          <w:rFonts w:ascii="Arial" w:eastAsia="Times New Roman" w:hAnsi="Arial" w:cs="Arial"/>
          <w:b/>
          <w:szCs w:val="20"/>
        </w:rPr>
      </w:pPr>
    </w:p>
    <w:p w:rsidR="00BA5102" w:rsidRDefault="00BA5102">
      <w:pPr>
        <w:spacing w:after="0" w:line="200" w:lineRule="atLeast"/>
        <w:rPr>
          <w:rFonts w:ascii="Arial" w:eastAsia="Times New Roman" w:hAnsi="Arial" w:cs="Arial"/>
          <w:b/>
          <w:szCs w:val="20"/>
        </w:rPr>
      </w:pPr>
    </w:p>
    <w:p w:rsidR="00D5242D" w:rsidRDefault="00F72034">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t xml:space="preserve"> </w:t>
      </w:r>
    </w:p>
    <w:p w:rsidR="00D5242D" w:rsidRDefault="00D5242D">
      <w:pPr>
        <w:spacing w:after="0" w:line="200" w:lineRule="atLeast"/>
        <w:ind w:left="720"/>
        <w:rPr>
          <w:rFonts w:ascii="Arial" w:eastAsia="Arial" w:hAnsi="Arial" w:cs="Arial"/>
          <w:sz w:val="20"/>
          <w:szCs w:val="20"/>
        </w:rPr>
      </w:pPr>
    </w:p>
    <w:p w:rsidR="00D5242D" w:rsidRDefault="00F72034">
      <w:pPr>
        <w:spacing w:after="0"/>
        <w:ind w:left="720"/>
        <w:rPr>
          <w:rFonts w:ascii="Arial" w:eastAsia="Arial" w:hAnsi="Arial" w:cs="Arial"/>
          <w:b/>
          <w:sz w:val="20"/>
          <w:szCs w:val="20"/>
        </w:rPr>
      </w:pPr>
      <w:r>
        <w:rPr>
          <w:rFonts w:ascii="Arial" w:eastAsia="Arial" w:hAnsi="Arial" w:cs="Arial"/>
          <w:b/>
          <w:sz w:val="20"/>
          <w:szCs w:val="20"/>
        </w:rPr>
        <w:t>PANAMÁ CIUDAD:</w:t>
      </w:r>
    </w:p>
    <w:p w:rsidR="00D5242D" w:rsidRDefault="00F72034">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Ciudad / Aeropuerto</w:t>
      </w:r>
    </w:p>
    <w:p w:rsidR="00D5242D" w:rsidRDefault="00BA5102">
      <w:pPr>
        <w:numPr>
          <w:ilvl w:val="0"/>
          <w:numId w:val="2"/>
        </w:numPr>
        <w:spacing w:after="0"/>
        <w:ind w:left="720" w:hanging="360"/>
        <w:rPr>
          <w:rFonts w:ascii="Arial" w:eastAsia="Arial" w:hAnsi="Arial" w:cs="Arial"/>
          <w:sz w:val="20"/>
          <w:szCs w:val="20"/>
        </w:rPr>
      </w:pPr>
      <w:r>
        <w:rPr>
          <w:rFonts w:ascii="Arial" w:eastAsia="Arial" w:hAnsi="Arial" w:cs="Arial"/>
          <w:sz w:val="20"/>
          <w:szCs w:val="20"/>
        </w:rPr>
        <w:t>01 noche</w:t>
      </w:r>
      <w:r w:rsidR="00F72034">
        <w:rPr>
          <w:rFonts w:ascii="Arial" w:eastAsia="Arial" w:hAnsi="Arial" w:cs="Arial"/>
          <w:sz w:val="20"/>
          <w:szCs w:val="20"/>
        </w:rPr>
        <w:t xml:space="preserve"> de alo</w:t>
      </w:r>
      <w:r>
        <w:rPr>
          <w:rFonts w:ascii="Arial" w:eastAsia="Arial" w:hAnsi="Arial" w:cs="Arial"/>
          <w:sz w:val="20"/>
          <w:szCs w:val="20"/>
        </w:rPr>
        <w:t>jamiento en Ciudad con Desayuno Diario.</w:t>
      </w:r>
    </w:p>
    <w:p w:rsidR="00D5242D" w:rsidRDefault="00D5242D">
      <w:pPr>
        <w:spacing w:after="0"/>
        <w:ind w:left="720"/>
        <w:rPr>
          <w:rFonts w:ascii="Arial" w:eastAsia="Arial" w:hAnsi="Arial" w:cs="Arial"/>
          <w:sz w:val="20"/>
          <w:szCs w:val="20"/>
        </w:rPr>
      </w:pPr>
    </w:p>
    <w:p w:rsidR="00D5242D" w:rsidRDefault="00F72034">
      <w:pPr>
        <w:spacing w:after="0"/>
        <w:ind w:left="720"/>
        <w:rPr>
          <w:rFonts w:ascii="Arial" w:eastAsia="Arial" w:hAnsi="Arial" w:cs="Arial"/>
          <w:b/>
          <w:sz w:val="20"/>
          <w:szCs w:val="20"/>
        </w:rPr>
      </w:pPr>
      <w:r>
        <w:rPr>
          <w:rFonts w:ascii="Arial" w:eastAsia="Arial" w:hAnsi="Arial" w:cs="Arial"/>
          <w:b/>
          <w:sz w:val="20"/>
          <w:szCs w:val="20"/>
        </w:rPr>
        <w:t>BOCAS DEL TORO:</w:t>
      </w:r>
    </w:p>
    <w:p w:rsidR="00D5242D" w:rsidRDefault="00F72034">
      <w:pPr>
        <w:numPr>
          <w:ilvl w:val="0"/>
          <w:numId w:val="2"/>
        </w:numPr>
        <w:spacing w:after="0"/>
        <w:ind w:left="720" w:hanging="360"/>
        <w:rPr>
          <w:rFonts w:ascii="Arial" w:eastAsia="Arial" w:hAnsi="Arial" w:cs="Arial"/>
          <w:sz w:val="20"/>
          <w:szCs w:val="20"/>
        </w:rPr>
      </w:pPr>
      <w:r>
        <w:rPr>
          <w:rFonts w:ascii="Arial" w:eastAsia="Arial" w:hAnsi="Arial" w:cs="Arial"/>
          <w:sz w:val="20"/>
          <w:szCs w:val="20"/>
        </w:rPr>
        <w:t>Boleto Aéreo Interno Panamá / Bocas / Panamá.</w:t>
      </w:r>
    </w:p>
    <w:p w:rsidR="00D5242D" w:rsidRDefault="00F72034">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 Bocas del Toro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 </w:t>
      </w:r>
      <w:r>
        <w:rPr>
          <w:rFonts w:ascii="Arial" w:hAnsi="Arial" w:cs="Arial"/>
          <w:sz w:val="20"/>
          <w:szCs w:val="20"/>
        </w:rPr>
        <w:t>Aeropuerto Bocas del Toro.</w:t>
      </w:r>
    </w:p>
    <w:p w:rsidR="00D5242D" w:rsidRDefault="00B16541">
      <w:pPr>
        <w:numPr>
          <w:ilvl w:val="0"/>
          <w:numId w:val="2"/>
        </w:numPr>
        <w:spacing w:after="0"/>
        <w:ind w:left="720" w:hanging="360"/>
      </w:pPr>
      <w:r>
        <w:rPr>
          <w:rFonts w:ascii="Arial" w:eastAsia="Arial" w:hAnsi="Arial" w:cs="Arial"/>
          <w:sz w:val="20"/>
          <w:szCs w:val="20"/>
        </w:rPr>
        <w:t>03</w:t>
      </w:r>
      <w:r w:rsidR="00F72034">
        <w:rPr>
          <w:rFonts w:ascii="Arial" w:eastAsia="Arial" w:hAnsi="Arial" w:cs="Arial"/>
          <w:sz w:val="20"/>
          <w:szCs w:val="20"/>
        </w:rPr>
        <w:t xml:space="preserve"> noches de alojamiento en </w:t>
      </w:r>
      <w:r w:rsidR="00BA5102">
        <w:rPr>
          <w:rFonts w:ascii="Arial" w:eastAsia="Arial" w:hAnsi="Arial" w:cs="Arial"/>
          <w:sz w:val="20"/>
          <w:szCs w:val="20"/>
        </w:rPr>
        <w:t>PLAYA TORTUGA</w:t>
      </w:r>
      <w:r w:rsidR="00F72034">
        <w:rPr>
          <w:rFonts w:ascii="Arial" w:eastAsia="Arial" w:hAnsi="Arial" w:cs="Arial"/>
          <w:sz w:val="20"/>
          <w:szCs w:val="20"/>
        </w:rPr>
        <w:t xml:space="preserve"> con Desayunos Diarios.  </w:t>
      </w:r>
    </w:p>
    <w:p w:rsidR="00D5242D" w:rsidRDefault="00D5242D">
      <w:pPr>
        <w:spacing w:after="0" w:line="200" w:lineRule="atLeast"/>
        <w:ind w:left="720"/>
        <w:rPr>
          <w:rFonts w:ascii="Arial" w:eastAsia="Arial" w:hAnsi="Arial" w:cs="Arial"/>
          <w:sz w:val="16"/>
          <w:szCs w:val="20"/>
        </w:rPr>
      </w:pPr>
    </w:p>
    <w:p w:rsidR="00BA5102" w:rsidRDefault="00BA5102" w:rsidP="00BA5102">
      <w:pPr>
        <w:spacing w:after="0"/>
        <w:ind w:left="720"/>
        <w:rPr>
          <w:rFonts w:ascii="Arial" w:eastAsia="Arial" w:hAnsi="Arial" w:cs="Arial"/>
          <w:b/>
          <w:sz w:val="20"/>
          <w:szCs w:val="20"/>
        </w:rPr>
      </w:pPr>
      <w:r>
        <w:rPr>
          <w:rFonts w:ascii="Arial" w:eastAsia="Arial" w:hAnsi="Arial" w:cs="Arial"/>
          <w:b/>
          <w:sz w:val="20"/>
          <w:szCs w:val="20"/>
        </w:rPr>
        <w:t>PANAMÁ CIUDAD:</w:t>
      </w:r>
    </w:p>
    <w:p w:rsidR="00BA5102" w:rsidRDefault="00BA5102" w:rsidP="00BA5102">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Ciudad / Aeropuerto</w:t>
      </w:r>
    </w:p>
    <w:p w:rsidR="00BA5102" w:rsidRDefault="00BA5102" w:rsidP="00BA5102">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 en Ciudad con Desayunos Diarios.</w:t>
      </w:r>
    </w:p>
    <w:p w:rsidR="00BA5102" w:rsidRDefault="00BA5102" w:rsidP="00BA5102">
      <w:pPr>
        <w:numPr>
          <w:ilvl w:val="0"/>
          <w:numId w:val="2"/>
        </w:numPr>
        <w:spacing w:after="0"/>
        <w:ind w:left="720" w:hanging="360"/>
        <w:rPr>
          <w:rFonts w:ascii="Arial" w:eastAsia="Arial" w:hAnsi="Arial" w:cs="Arial"/>
          <w:sz w:val="20"/>
          <w:szCs w:val="20"/>
        </w:rPr>
      </w:pPr>
      <w:r>
        <w:rPr>
          <w:rFonts w:ascii="Arial" w:eastAsia="Arial" w:hAnsi="Arial" w:cs="Arial"/>
          <w:sz w:val="20"/>
          <w:szCs w:val="20"/>
        </w:rPr>
        <w:t>Tour de Ciudad &amp; Canal (Entradas Incluidas) + Tour de Compras</w:t>
      </w:r>
    </w:p>
    <w:p w:rsidR="00BA5102" w:rsidRDefault="00BA5102" w:rsidP="00BA5102">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Tour Gamboa </w:t>
      </w:r>
      <w:proofErr w:type="spellStart"/>
      <w:r>
        <w:rPr>
          <w:rFonts w:ascii="Arial" w:eastAsia="Arial" w:hAnsi="Arial" w:cs="Arial"/>
          <w:sz w:val="20"/>
          <w:szCs w:val="20"/>
        </w:rPr>
        <w:t>Rainforest</w:t>
      </w:r>
      <w:proofErr w:type="spellEnd"/>
      <w:r>
        <w:rPr>
          <w:rFonts w:ascii="Arial" w:eastAsia="Arial" w:hAnsi="Arial" w:cs="Arial"/>
          <w:sz w:val="20"/>
          <w:szCs w:val="20"/>
        </w:rPr>
        <w:t xml:space="preserve"> + Teleférico con Almuerzo.</w:t>
      </w:r>
    </w:p>
    <w:p w:rsidR="00BA5102" w:rsidRDefault="00BA5102" w:rsidP="00BA5102">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Compras </w:t>
      </w:r>
      <w:proofErr w:type="spellStart"/>
      <w:r>
        <w:rPr>
          <w:rFonts w:ascii="Arial" w:eastAsia="Arial" w:hAnsi="Arial" w:cs="Arial"/>
          <w:sz w:val="20"/>
          <w:szCs w:val="20"/>
        </w:rPr>
        <w:t>Multiplaza</w:t>
      </w:r>
      <w:proofErr w:type="spellEnd"/>
      <w:r>
        <w:rPr>
          <w:rFonts w:ascii="Arial" w:eastAsia="Arial" w:hAnsi="Arial" w:cs="Arial"/>
          <w:sz w:val="20"/>
          <w:szCs w:val="20"/>
        </w:rPr>
        <w:t xml:space="preserve"> &amp; Metro </w:t>
      </w:r>
      <w:proofErr w:type="spellStart"/>
      <w:r>
        <w:rPr>
          <w:rFonts w:ascii="Arial" w:eastAsia="Arial" w:hAnsi="Arial" w:cs="Arial"/>
          <w:sz w:val="20"/>
          <w:szCs w:val="20"/>
        </w:rPr>
        <w:t>Mall</w:t>
      </w:r>
      <w:proofErr w:type="spellEnd"/>
      <w:r>
        <w:rPr>
          <w:rFonts w:ascii="Arial" w:eastAsia="Arial" w:hAnsi="Arial" w:cs="Arial"/>
          <w:sz w:val="20"/>
          <w:szCs w:val="20"/>
        </w:rPr>
        <w:t xml:space="preserve"> con Tarjetas de Descuentos.</w:t>
      </w:r>
    </w:p>
    <w:p w:rsidR="00BA5102" w:rsidRDefault="00BA5102" w:rsidP="00BA5102">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Cortesía Botella de Ron y </w:t>
      </w:r>
      <w:proofErr w:type="spellStart"/>
      <w:r>
        <w:rPr>
          <w:rFonts w:ascii="Arial" w:eastAsia="Arial" w:hAnsi="Arial" w:cs="Arial"/>
          <w:sz w:val="20"/>
          <w:szCs w:val="20"/>
        </w:rPr>
        <w:t>Sim</w:t>
      </w:r>
      <w:proofErr w:type="spellEnd"/>
      <w:r>
        <w:rPr>
          <w:rFonts w:ascii="Arial" w:eastAsia="Arial" w:hAnsi="Arial" w:cs="Arial"/>
          <w:sz w:val="20"/>
          <w:szCs w:val="20"/>
        </w:rPr>
        <w:t xml:space="preserve"> </w:t>
      </w:r>
      <w:proofErr w:type="spellStart"/>
      <w:r>
        <w:rPr>
          <w:rFonts w:ascii="Arial" w:eastAsia="Arial" w:hAnsi="Arial" w:cs="Arial"/>
          <w:sz w:val="20"/>
          <w:szCs w:val="20"/>
        </w:rPr>
        <w:t>Card</w:t>
      </w:r>
      <w:proofErr w:type="spellEnd"/>
      <w:r>
        <w:rPr>
          <w:rFonts w:ascii="Arial" w:eastAsia="Arial" w:hAnsi="Arial" w:cs="Arial"/>
          <w:sz w:val="20"/>
          <w:szCs w:val="20"/>
        </w:rPr>
        <w:t>.</w:t>
      </w:r>
    </w:p>
    <w:p w:rsidR="00BA5102" w:rsidRDefault="00BA5102">
      <w:pPr>
        <w:spacing w:after="0" w:line="200" w:lineRule="atLeast"/>
        <w:ind w:left="720"/>
        <w:rPr>
          <w:rFonts w:ascii="Arial" w:eastAsia="Arial" w:hAnsi="Arial" w:cs="Arial"/>
          <w:sz w:val="16"/>
          <w:szCs w:val="20"/>
        </w:rPr>
      </w:pPr>
    </w:p>
    <w:p w:rsidR="00BA5102" w:rsidRDefault="00BA5102">
      <w:pPr>
        <w:spacing w:after="0" w:line="200" w:lineRule="atLeast"/>
        <w:ind w:left="720"/>
        <w:rPr>
          <w:rFonts w:ascii="Arial" w:eastAsia="Arial" w:hAnsi="Arial" w:cs="Arial"/>
          <w:sz w:val="16"/>
          <w:szCs w:val="20"/>
        </w:rPr>
      </w:pPr>
    </w:p>
    <w:p w:rsidR="00BA5102" w:rsidRDefault="00BA5102">
      <w:pPr>
        <w:spacing w:after="0" w:line="200" w:lineRule="atLeast"/>
        <w:ind w:left="720"/>
        <w:rPr>
          <w:rFonts w:ascii="Arial" w:eastAsia="Arial" w:hAnsi="Arial" w:cs="Arial"/>
          <w:sz w:val="16"/>
          <w:szCs w:val="20"/>
        </w:rPr>
      </w:pPr>
    </w:p>
    <w:p w:rsidR="00BA5102" w:rsidRDefault="00BA5102">
      <w:pPr>
        <w:spacing w:after="0" w:line="200" w:lineRule="atLeast"/>
        <w:ind w:left="720"/>
        <w:rPr>
          <w:rFonts w:ascii="Arial" w:eastAsia="Arial" w:hAnsi="Arial" w:cs="Arial"/>
          <w:sz w:val="16"/>
          <w:szCs w:val="20"/>
        </w:rPr>
      </w:pPr>
    </w:p>
    <w:p w:rsidR="00BA5102" w:rsidRDefault="00BA5102">
      <w:pPr>
        <w:spacing w:after="0" w:line="200" w:lineRule="atLeast"/>
        <w:ind w:left="720"/>
        <w:rPr>
          <w:rFonts w:ascii="Arial" w:eastAsia="Arial" w:hAnsi="Arial" w:cs="Arial"/>
          <w:sz w:val="16"/>
          <w:szCs w:val="20"/>
        </w:rPr>
      </w:pPr>
    </w:p>
    <w:p w:rsidR="00BA5102" w:rsidRDefault="00BA5102">
      <w:pPr>
        <w:spacing w:after="0" w:line="200" w:lineRule="atLeast"/>
        <w:ind w:left="720"/>
        <w:rPr>
          <w:rFonts w:ascii="Arial" w:eastAsia="Arial" w:hAnsi="Arial" w:cs="Arial"/>
          <w:sz w:val="16"/>
          <w:szCs w:val="20"/>
        </w:rPr>
      </w:pPr>
    </w:p>
    <w:p w:rsidR="00BA5102" w:rsidRDefault="00BA5102">
      <w:pPr>
        <w:spacing w:after="0" w:line="200" w:lineRule="atLeast"/>
        <w:ind w:left="720"/>
        <w:rPr>
          <w:rFonts w:ascii="Arial" w:eastAsia="Arial" w:hAnsi="Arial" w:cs="Arial"/>
          <w:sz w:val="16"/>
          <w:szCs w:val="20"/>
        </w:rPr>
      </w:pPr>
    </w:p>
    <w:p w:rsidR="00BA5102" w:rsidRDefault="00BA5102">
      <w:pPr>
        <w:spacing w:after="0" w:line="200" w:lineRule="atLeast"/>
        <w:ind w:left="720"/>
        <w:rPr>
          <w:rFonts w:ascii="Arial" w:eastAsia="Arial" w:hAnsi="Arial" w:cs="Arial"/>
          <w:sz w:val="16"/>
          <w:szCs w:val="20"/>
        </w:rPr>
      </w:pPr>
    </w:p>
    <w:p w:rsidR="00B16541" w:rsidRDefault="00B16541">
      <w:pPr>
        <w:spacing w:after="0" w:line="200" w:lineRule="atLeast"/>
        <w:rPr>
          <w:rFonts w:ascii="Arial" w:hAnsi="Arial" w:cs="Arial"/>
          <w:b/>
          <w:bCs/>
          <w:szCs w:val="20"/>
        </w:rPr>
      </w:pPr>
    </w:p>
    <w:p w:rsidR="001D37A7" w:rsidRDefault="001D37A7">
      <w:pPr>
        <w:spacing w:after="0" w:line="200" w:lineRule="atLeast"/>
        <w:rPr>
          <w:rFonts w:ascii="Arial" w:hAnsi="Arial" w:cs="Arial"/>
          <w:b/>
          <w:bCs/>
          <w:szCs w:val="20"/>
        </w:rPr>
      </w:pPr>
    </w:p>
    <w:p w:rsidR="00D5242D" w:rsidRDefault="00F72034">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D5242D" w:rsidRDefault="00D5242D">
      <w:pPr>
        <w:suppressAutoHyphens w:val="0"/>
        <w:spacing w:after="0" w:line="200" w:lineRule="atLeast"/>
        <w:jc w:val="both"/>
        <w:rPr>
          <w:sz w:val="12"/>
          <w:szCs w:val="20"/>
        </w:rPr>
      </w:pPr>
    </w:p>
    <w:tbl>
      <w:tblPr>
        <w:tblW w:w="11352" w:type="dxa"/>
        <w:jc w:val="center"/>
        <w:tblLook w:val="04A0" w:firstRow="1" w:lastRow="0" w:firstColumn="1" w:lastColumn="0" w:noHBand="0" w:noVBand="1"/>
      </w:tblPr>
      <w:tblGrid>
        <w:gridCol w:w="3185"/>
        <w:gridCol w:w="636"/>
        <w:gridCol w:w="872"/>
        <w:gridCol w:w="872"/>
        <w:gridCol w:w="772"/>
        <w:gridCol w:w="772"/>
        <w:gridCol w:w="761"/>
        <w:gridCol w:w="761"/>
        <w:gridCol w:w="661"/>
        <w:gridCol w:w="661"/>
        <w:gridCol w:w="1399"/>
      </w:tblGrid>
      <w:tr w:rsidR="001D37A7" w:rsidRPr="001D37A7" w:rsidTr="001D37A7">
        <w:trPr>
          <w:trHeight w:val="255"/>
          <w:jc w:val="center"/>
        </w:trPr>
        <w:tc>
          <w:tcPr>
            <w:tcW w:w="318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r w:rsidRPr="001D37A7">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18"/>
                <w:szCs w:val="18"/>
                <w:lang w:val="en-US"/>
              </w:rPr>
            </w:pPr>
            <w:r w:rsidRPr="001D37A7">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r w:rsidRPr="001D37A7">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r w:rsidRPr="001D37A7">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D37A7">
              <w:rPr>
                <w:rFonts w:ascii="Arial" w:eastAsia="Times New Roman" w:hAnsi="Arial" w:cs="Arial"/>
                <w:b/>
                <w:bCs/>
                <w:color w:val="FFFFFF"/>
                <w:kern w:val="0"/>
                <w:sz w:val="20"/>
                <w:szCs w:val="20"/>
                <w:lang w:val="en-US"/>
              </w:rPr>
              <w:t>Doble</w:t>
            </w:r>
            <w:proofErr w:type="spellEnd"/>
          </w:p>
        </w:tc>
        <w:tc>
          <w:tcPr>
            <w:tcW w:w="772" w:type="dxa"/>
            <w:tcBorders>
              <w:top w:val="single" w:sz="4" w:space="0" w:color="000000"/>
              <w:left w:val="nil"/>
              <w:bottom w:val="nil"/>
              <w:right w:val="nil"/>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r w:rsidRPr="001D37A7">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r w:rsidRPr="001D37A7">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r w:rsidRPr="001D37A7">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D37A7">
              <w:rPr>
                <w:rFonts w:ascii="Arial" w:eastAsia="Times New Roman" w:hAnsi="Arial" w:cs="Arial"/>
                <w:b/>
                <w:bCs/>
                <w:color w:val="FFFFFF"/>
                <w:kern w:val="0"/>
                <w:sz w:val="20"/>
                <w:szCs w:val="20"/>
                <w:lang w:val="en-US"/>
              </w:rPr>
              <w:t>Chld</w:t>
            </w:r>
            <w:proofErr w:type="spellEnd"/>
          </w:p>
        </w:tc>
        <w:tc>
          <w:tcPr>
            <w:tcW w:w="661" w:type="dxa"/>
            <w:tcBorders>
              <w:top w:val="single" w:sz="4" w:space="0" w:color="000000"/>
              <w:left w:val="nil"/>
              <w:bottom w:val="nil"/>
              <w:right w:val="nil"/>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r w:rsidRPr="001D37A7">
              <w:rPr>
                <w:rFonts w:ascii="Arial" w:eastAsia="Times New Roman" w:hAnsi="Arial" w:cs="Arial"/>
                <w:b/>
                <w:bCs/>
                <w:color w:val="FFFFFF"/>
                <w:kern w:val="0"/>
                <w:sz w:val="20"/>
                <w:szCs w:val="20"/>
                <w:lang w:val="en-US"/>
              </w:rPr>
              <w:t>N.A.</w:t>
            </w:r>
          </w:p>
        </w:tc>
        <w:tc>
          <w:tcPr>
            <w:tcW w:w="139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18"/>
                <w:szCs w:val="18"/>
                <w:lang w:val="en-US"/>
              </w:rPr>
            </w:pPr>
            <w:r w:rsidRPr="001D37A7">
              <w:rPr>
                <w:rFonts w:ascii="Arial" w:eastAsia="Times New Roman" w:hAnsi="Arial" w:cs="Arial"/>
                <w:b/>
                <w:bCs/>
                <w:color w:val="FFFFFF"/>
                <w:kern w:val="0"/>
                <w:sz w:val="18"/>
                <w:szCs w:val="18"/>
                <w:lang w:val="en-US"/>
              </w:rPr>
              <w:t>VIGENCIA</w:t>
            </w:r>
          </w:p>
        </w:tc>
      </w:tr>
      <w:tr w:rsidR="001D37A7" w:rsidRPr="001D37A7" w:rsidTr="001D37A7">
        <w:trPr>
          <w:trHeight w:val="255"/>
          <w:jc w:val="center"/>
        </w:trPr>
        <w:tc>
          <w:tcPr>
            <w:tcW w:w="3185" w:type="dxa"/>
            <w:vMerge/>
            <w:tcBorders>
              <w:top w:val="single" w:sz="4" w:space="0" w:color="000000"/>
              <w:left w:val="single" w:sz="4" w:space="0" w:color="000000"/>
              <w:bottom w:val="nil"/>
              <w:right w:val="single" w:sz="4" w:space="0" w:color="C0C0C0"/>
            </w:tcBorders>
            <w:vAlign w:val="center"/>
            <w:hideMark/>
          </w:tcPr>
          <w:p w:rsidR="001D37A7" w:rsidRPr="001D37A7" w:rsidRDefault="001D37A7" w:rsidP="001D37A7">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1D37A7" w:rsidRPr="001D37A7" w:rsidRDefault="001D37A7" w:rsidP="001D37A7">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1D37A7" w:rsidRPr="001D37A7" w:rsidRDefault="001D37A7" w:rsidP="001D37A7">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r w:rsidRPr="001D37A7">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1D37A7" w:rsidRPr="001D37A7" w:rsidRDefault="001D37A7" w:rsidP="001D37A7">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D37A7">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1D37A7" w:rsidRPr="001D37A7" w:rsidRDefault="001D37A7" w:rsidP="001D37A7">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r w:rsidRPr="001D37A7">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1D37A7" w:rsidRPr="001D37A7" w:rsidRDefault="001D37A7" w:rsidP="001D37A7">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D37A7">
              <w:rPr>
                <w:rFonts w:ascii="Arial" w:eastAsia="Times New Roman" w:hAnsi="Arial" w:cs="Arial"/>
                <w:b/>
                <w:bCs/>
                <w:color w:val="FFFFFF"/>
                <w:kern w:val="0"/>
                <w:sz w:val="20"/>
                <w:szCs w:val="20"/>
                <w:lang w:val="en-US"/>
              </w:rPr>
              <w:t>Chld</w:t>
            </w:r>
            <w:proofErr w:type="spellEnd"/>
          </w:p>
        </w:tc>
        <w:tc>
          <w:tcPr>
            <w:tcW w:w="1399" w:type="dxa"/>
            <w:vMerge/>
            <w:tcBorders>
              <w:top w:val="single" w:sz="4" w:space="0" w:color="000000"/>
              <w:left w:val="single" w:sz="4" w:space="0" w:color="000000"/>
              <w:bottom w:val="nil"/>
              <w:right w:val="single" w:sz="4" w:space="0" w:color="000000"/>
            </w:tcBorders>
            <w:vAlign w:val="center"/>
            <w:hideMark/>
          </w:tcPr>
          <w:p w:rsidR="001D37A7" w:rsidRPr="001D37A7" w:rsidRDefault="001D37A7" w:rsidP="001D37A7">
            <w:pPr>
              <w:suppressAutoHyphens w:val="0"/>
              <w:spacing w:after="0" w:line="240" w:lineRule="auto"/>
              <w:rPr>
                <w:rFonts w:ascii="Arial" w:eastAsia="Times New Roman" w:hAnsi="Arial" w:cs="Arial"/>
                <w:b/>
                <w:bCs/>
                <w:color w:val="FFFFFF"/>
                <w:kern w:val="0"/>
                <w:sz w:val="18"/>
                <w:szCs w:val="18"/>
                <w:lang w:val="en-US"/>
              </w:rPr>
            </w:pPr>
          </w:p>
        </w:tc>
      </w:tr>
      <w:tr w:rsidR="001D37A7" w:rsidRPr="001D37A7" w:rsidTr="001D37A7">
        <w:trPr>
          <w:trHeight w:val="276"/>
          <w:jc w:val="center"/>
        </w:trPr>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WYNDHAM GARDEN PANAMA</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1475</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b/>
                <w:bCs/>
                <w:kern w:val="0"/>
                <w:sz w:val="20"/>
                <w:szCs w:val="20"/>
                <w:lang w:val="en-US"/>
              </w:rPr>
            </w:pPr>
            <w:r w:rsidRPr="001D37A7">
              <w:rPr>
                <w:rFonts w:ascii="Arial" w:eastAsia="Times New Roman" w:hAnsi="Arial" w:cs="Arial"/>
                <w:b/>
                <w:bCs/>
                <w:kern w:val="0"/>
                <w:sz w:val="20"/>
                <w:szCs w:val="20"/>
                <w:lang w:val="en-US"/>
              </w:rPr>
              <w:t>949</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920</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24</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485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0</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r w:rsidR="001D37A7" w:rsidRPr="001D37A7" w:rsidTr="001D37A7">
        <w:trPr>
          <w:trHeight w:val="276"/>
          <w:jc w:val="center"/>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HILTON GARDEN INN</w:t>
            </w:r>
          </w:p>
        </w:tc>
        <w:tc>
          <w:tcPr>
            <w:tcW w:w="636"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1569</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76</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999</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969</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485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r w:rsidR="001D37A7" w:rsidRPr="001D37A7" w:rsidTr="001D37A7">
        <w:trPr>
          <w:trHeight w:val="276"/>
          <w:jc w:val="center"/>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HYATT PLACE PANAMA</w:t>
            </w:r>
          </w:p>
        </w:tc>
        <w:tc>
          <w:tcPr>
            <w:tcW w:w="636"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1570</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78</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999</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969</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485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r w:rsidR="001D37A7" w:rsidRPr="001D37A7" w:rsidTr="001D37A7">
        <w:trPr>
          <w:trHeight w:val="276"/>
          <w:jc w:val="center"/>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RADISSON DECAPOLIS</w:t>
            </w:r>
          </w:p>
        </w:tc>
        <w:tc>
          <w:tcPr>
            <w:tcW w:w="636"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1640</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95</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1029</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48</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999</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44</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485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r w:rsidR="001D37A7" w:rsidRPr="001D37A7" w:rsidTr="001D37A7">
        <w:trPr>
          <w:trHeight w:val="276"/>
          <w:jc w:val="center"/>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TRYP PANAMA CENTRO</w:t>
            </w:r>
          </w:p>
        </w:tc>
        <w:tc>
          <w:tcPr>
            <w:tcW w:w="636"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1655</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99</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1035</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979</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39</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485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r w:rsidR="001D37A7" w:rsidRPr="001D37A7" w:rsidTr="001D37A7">
        <w:trPr>
          <w:trHeight w:val="276"/>
          <w:jc w:val="center"/>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ALOFT PANAMA</w:t>
            </w:r>
          </w:p>
        </w:tc>
        <w:tc>
          <w:tcPr>
            <w:tcW w:w="636"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1660</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115</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1035</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58</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1010</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53</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485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r w:rsidR="001D37A7" w:rsidRPr="001D37A7" w:rsidTr="001D37A7">
        <w:trPr>
          <w:trHeight w:val="276"/>
          <w:jc w:val="center"/>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20"/>
                <w:lang w:val="en-US"/>
              </w:rPr>
            </w:pPr>
            <w:r w:rsidRPr="001D37A7">
              <w:rPr>
                <w:rFonts w:ascii="Arial" w:eastAsia="Times New Roman" w:hAnsi="Arial" w:cs="Arial"/>
                <w:kern w:val="0"/>
                <w:sz w:val="18"/>
                <w:szCs w:val="20"/>
                <w:lang w:val="en-US"/>
              </w:rPr>
              <w:t>CONTINENTAL HOTEL &amp; CASINO</w:t>
            </w:r>
          </w:p>
        </w:tc>
        <w:tc>
          <w:tcPr>
            <w:tcW w:w="636"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1660</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100</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1049</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54</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1025</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50</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545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15</w:t>
            </w:r>
          </w:p>
        </w:tc>
        <w:tc>
          <w:tcPr>
            <w:tcW w:w="1399"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r w:rsidR="001D37A7" w:rsidRPr="001D37A7" w:rsidTr="001D37A7">
        <w:trPr>
          <w:trHeight w:val="276"/>
          <w:jc w:val="center"/>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WYNDHAM ALBROOK MALL</w:t>
            </w:r>
          </w:p>
        </w:tc>
        <w:tc>
          <w:tcPr>
            <w:tcW w:w="636"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1755</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124</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1085</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63</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1029</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51</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545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15</w:t>
            </w:r>
          </w:p>
        </w:tc>
        <w:tc>
          <w:tcPr>
            <w:tcW w:w="1399"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r w:rsidR="001D37A7" w:rsidRPr="001D37A7" w:rsidTr="001D37A7">
        <w:trPr>
          <w:trHeight w:val="276"/>
          <w:jc w:val="center"/>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18"/>
                <w:szCs w:val="20"/>
                <w:lang w:val="en-US"/>
              </w:rPr>
              <w:lastRenderedPageBreak/>
              <w:t>LAS AMERICAS GOLDEN TOWER</w:t>
            </w:r>
          </w:p>
        </w:tc>
        <w:tc>
          <w:tcPr>
            <w:tcW w:w="636"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1780</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1095</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65</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1049</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56</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560</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19</w:t>
            </w:r>
          </w:p>
        </w:tc>
        <w:tc>
          <w:tcPr>
            <w:tcW w:w="1399"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r w:rsidR="001D37A7" w:rsidRPr="001D37A7" w:rsidTr="001D37A7">
        <w:trPr>
          <w:trHeight w:val="276"/>
          <w:jc w:val="center"/>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HARD ROCK MEGAPOLIS</w:t>
            </w:r>
          </w:p>
        </w:tc>
        <w:tc>
          <w:tcPr>
            <w:tcW w:w="636"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1920</w:t>
            </w:r>
          </w:p>
        </w:tc>
        <w:tc>
          <w:tcPr>
            <w:tcW w:w="8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165</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1165</w:t>
            </w:r>
          </w:p>
        </w:tc>
        <w:tc>
          <w:tcPr>
            <w:tcW w:w="772"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83</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1125</w:t>
            </w:r>
          </w:p>
        </w:tc>
        <w:tc>
          <w:tcPr>
            <w:tcW w:w="7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75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485</w:t>
            </w:r>
          </w:p>
        </w:tc>
        <w:tc>
          <w:tcPr>
            <w:tcW w:w="661"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20"/>
                <w:szCs w:val="20"/>
                <w:lang w:val="en-US"/>
              </w:rPr>
            </w:pPr>
            <w:r w:rsidRPr="001D37A7">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1D37A7" w:rsidRPr="001D37A7" w:rsidRDefault="001D37A7" w:rsidP="001D37A7">
            <w:pPr>
              <w:suppressAutoHyphens w:val="0"/>
              <w:spacing w:after="0" w:line="240" w:lineRule="auto"/>
              <w:jc w:val="center"/>
              <w:rPr>
                <w:rFonts w:ascii="Arial" w:eastAsia="Times New Roman" w:hAnsi="Arial" w:cs="Arial"/>
                <w:kern w:val="0"/>
                <w:sz w:val="18"/>
                <w:szCs w:val="18"/>
                <w:lang w:val="en-US"/>
              </w:rPr>
            </w:pPr>
            <w:r w:rsidRPr="001D37A7">
              <w:rPr>
                <w:rFonts w:ascii="Arial" w:eastAsia="Times New Roman" w:hAnsi="Arial" w:cs="Arial"/>
                <w:kern w:val="0"/>
                <w:sz w:val="18"/>
                <w:szCs w:val="18"/>
                <w:lang w:val="en-US"/>
              </w:rPr>
              <w:t>03ENE-31JUL</w:t>
            </w:r>
          </w:p>
        </w:tc>
      </w:tr>
    </w:tbl>
    <w:p w:rsidR="00F72034" w:rsidRDefault="00F72034">
      <w:pPr>
        <w:spacing w:after="0" w:line="264" w:lineRule="auto"/>
        <w:rPr>
          <w:rFonts w:ascii="Arial" w:hAnsi="Arial" w:cs="Arial"/>
          <w:b/>
          <w:bCs/>
          <w:sz w:val="20"/>
          <w:szCs w:val="20"/>
        </w:rPr>
      </w:pPr>
    </w:p>
    <w:p w:rsidR="00D5242D" w:rsidRDefault="00D5242D">
      <w:pPr>
        <w:spacing w:after="0" w:line="264" w:lineRule="auto"/>
        <w:rPr>
          <w:rFonts w:ascii="Arial" w:hAnsi="Arial" w:cs="Arial"/>
          <w:b/>
          <w:bCs/>
          <w:sz w:val="20"/>
          <w:szCs w:val="20"/>
        </w:rPr>
      </w:pPr>
    </w:p>
    <w:p w:rsidR="00F72034" w:rsidRDefault="00F72034">
      <w:pPr>
        <w:spacing w:after="0" w:line="264" w:lineRule="auto"/>
        <w:rPr>
          <w:rFonts w:ascii="Arial" w:hAnsi="Arial" w:cs="Arial"/>
          <w:b/>
          <w:bCs/>
          <w:sz w:val="20"/>
          <w:szCs w:val="20"/>
        </w:rPr>
      </w:pPr>
    </w:p>
    <w:p w:rsidR="00B16541" w:rsidRDefault="00B16541" w:rsidP="00B16541">
      <w:pPr>
        <w:suppressAutoHyphens w:val="0"/>
        <w:spacing w:after="0" w:line="200" w:lineRule="atLeast"/>
        <w:jc w:val="center"/>
        <w:rPr>
          <w:b/>
          <w:color w:val="002060"/>
          <w:sz w:val="24"/>
          <w:szCs w:val="20"/>
        </w:rPr>
      </w:pPr>
      <w:r>
        <w:rPr>
          <w:b/>
          <w:color w:val="002060"/>
          <w:sz w:val="24"/>
          <w:szCs w:val="20"/>
        </w:rPr>
        <w:t>NOCHE ADICIONAL EN HOTEL PLAYA TORTUGA</w:t>
      </w:r>
    </w:p>
    <w:p w:rsidR="00B16541" w:rsidRDefault="00B16541" w:rsidP="00B16541">
      <w:pPr>
        <w:suppressAutoHyphens w:val="0"/>
        <w:spacing w:after="0" w:line="200" w:lineRule="atLeast"/>
        <w:jc w:val="center"/>
        <w:rPr>
          <w:sz w:val="20"/>
          <w:szCs w:val="20"/>
        </w:rPr>
      </w:pPr>
    </w:p>
    <w:tbl>
      <w:tblPr>
        <w:tblW w:w="8217" w:type="dxa"/>
        <w:jc w:val="center"/>
        <w:tblBorders>
          <w:top w:val="single" w:sz="4" w:space="0" w:color="000000"/>
          <w:left w:val="single" w:sz="4" w:space="0" w:color="000000"/>
          <w:right w:val="single" w:sz="4" w:space="0" w:color="C0C0C0"/>
          <w:insideV w:val="single" w:sz="4" w:space="0" w:color="C0C0C0"/>
        </w:tblBorders>
        <w:tblCellMar>
          <w:left w:w="65" w:type="dxa"/>
          <w:right w:w="70" w:type="dxa"/>
        </w:tblCellMar>
        <w:tblLook w:val="04A0" w:firstRow="1" w:lastRow="0" w:firstColumn="1" w:lastColumn="0" w:noHBand="0" w:noVBand="1"/>
      </w:tblPr>
      <w:tblGrid>
        <w:gridCol w:w="3080"/>
        <w:gridCol w:w="861"/>
        <w:gridCol w:w="860"/>
        <w:gridCol w:w="860"/>
        <w:gridCol w:w="861"/>
        <w:gridCol w:w="1695"/>
      </w:tblGrid>
      <w:tr w:rsidR="00B16541" w:rsidTr="00B6007F">
        <w:trPr>
          <w:trHeight w:val="255"/>
          <w:jc w:val="center"/>
        </w:trPr>
        <w:tc>
          <w:tcPr>
            <w:tcW w:w="3080" w:type="dxa"/>
            <w:vMerge w:val="restart"/>
            <w:tcBorders>
              <w:top w:val="single" w:sz="4" w:space="0" w:color="000000"/>
              <w:left w:val="single" w:sz="4" w:space="0" w:color="000000"/>
              <w:right w:val="single" w:sz="4" w:space="0" w:color="C0C0C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HOTELES</w:t>
            </w:r>
          </w:p>
        </w:tc>
        <w:tc>
          <w:tcPr>
            <w:tcW w:w="861" w:type="dxa"/>
            <w:tcBorders>
              <w:top w:val="single" w:sz="4" w:space="0" w:color="000000"/>
              <w:right w:val="single" w:sz="4" w:space="0" w:color="00000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860" w:type="dxa"/>
            <w:tcBorders>
              <w:top w:val="single" w:sz="4" w:space="0" w:color="000000"/>
              <w:left w:val="single" w:sz="4" w:space="0" w:color="000000"/>
              <w:right w:val="single" w:sz="4" w:space="0" w:color="00000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860" w:type="dxa"/>
            <w:tcBorders>
              <w:top w:val="single" w:sz="4" w:space="0" w:color="000000"/>
              <w:left w:val="single" w:sz="4" w:space="0" w:color="000000"/>
              <w:right w:val="single" w:sz="4" w:space="0" w:color="00000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861" w:type="dxa"/>
            <w:tcBorders>
              <w:top w:val="single" w:sz="4" w:space="0" w:color="000000"/>
              <w:left w:val="single" w:sz="4" w:space="0" w:color="00000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N.A.</w:t>
            </w:r>
          </w:p>
        </w:tc>
        <w:tc>
          <w:tcPr>
            <w:tcW w:w="1695" w:type="dxa"/>
            <w:vMerge w:val="restart"/>
            <w:tcBorders>
              <w:top w:val="single" w:sz="4" w:space="0" w:color="000000"/>
              <w:left w:val="single" w:sz="4" w:space="0" w:color="000000"/>
              <w:right w:val="single" w:sz="4" w:space="0" w:color="00000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18"/>
                <w:szCs w:val="18"/>
                <w:lang w:eastAsia="es-PE"/>
              </w:rPr>
            </w:pPr>
            <w:r>
              <w:rPr>
                <w:rFonts w:ascii="Arial" w:eastAsia="Times New Roman" w:hAnsi="Arial" w:cs="Arial"/>
                <w:b/>
                <w:bCs/>
                <w:color w:val="FFFFFF"/>
                <w:kern w:val="0"/>
                <w:sz w:val="18"/>
                <w:szCs w:val="18"/>
                <w:lang w:eastAsia="es-PE"/>
              </w:rPr>
              <w:t>VIGENCIA</w:t>
            </w:r>
          </w:p>
        </w:tc>
      </w:tr>
      <w:tr w:rsidR="00B16541" w:rsidTr="001D37A7">
        <w:trPr>
          <w:trHeight w:val="255"/>
          <w:jc w:val="center"/>
        </w:trPr>
        <w:tc>
          <w:tcPr>
            <w:tcW w:w="3080" w:type="dxa"/>
            <w:vMerge/>
            <w:tcBorders>
              <w:top w:val="single" w:sz="4" w:space="0" w:color="000000"/>
              <w:left w:val="single" w:sz="4" w:space="0" w:color="000000"/>
              <w:bottom w:val="single" w:sz="4" w:space="0" w:color="000000"/>
              <w:right w:val="single" w:sz="4" w:space="0" w:color="C0C0C0"/>
            </w:tcBorders>
            <w:shd w:val="clear" w:color="auto" w:fill="auto"/>
            <w:vAlign w:val="center"/>
          </w:tcPr>
          <w:p w:rsidR="00B16541" w:rsidRDefault="00B16541" w:rsidP="00B6007F">
            <w:pPr>
              <w:suppressAutoHyphens w:val="0"/>
              <w:spacing w:after="0" w:line="240" w:lineRule="auto"/>
              <w:rPr>
                <w:rFonts w:ascii="Arial" w:eastAsia="Times New Roman" w:hAnsi="Arial" w:cs="Arial"/>
                <w:b/>
                <w:bCs/>
                <w:color w:val="FFFFFF"/>
                <w:kern w:val="0"/>
                <w:sz w:val="20"/>
                <w:szCs w:val="20"/>
                <w:lang w:eastAsia="es-PE"/>
              </w:rPr>
            </w:pPr>
          </w:p>
        </w:tc>
        <w:tc>
          <w:tcPr>
            <w:tcW w:w="861" w:type="dxa"/>
            <w:tcBorders>
              <w:bottom w:val="single" w:sz="4" w:space="0" w:color="000000"/>
              <w:right w:val="single" w:sz="4" w:space="0" w:color="00000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Simple</w:t>
            </w:r>
          </w:p>
        </w:tc>
        <w:tc>
          <w:tcPr>
            <w:tcW w:w="860" w:type="dxa"/>
            <w:tcBorders>
              <w:left w:val="single" w:sz="4" w:space="0" w:color="000000"/>
              <w:bottom w:val="single" w:sz="4" w:space="0" w:color="000000"/>
              <w:right w:val="single" w:sz="4" w:space="0" w:color="00000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Doble</w:t>
            </w:r>
          </w:p>
        </w:tc>
        <w:tc>
          <w:tcPr>
            <w:tcW w:w="860" w:type="dxa"/>
            <w:tcBorders>
              <w:left w:val="single" w:sz="4" w:space="0" w:color="000000"/>
              <w:bottom w:val="single" w:sz="4" w:space="0" w:color="000000"/>
              <w:right w:val="single" w:sz="4" w:space="0" w:color="00000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Triple</w:t>
            </w:r>
          </w:p>
        </w:tc>
        <w:tc>
          <w:tcPr>
            <w:tcW w:w="861" w:type="dxa"/>
            <w:tcBorders>
              <w:left w:val="single" w:sz="4" w:space="0" w:color="000000"/>
              <w:bottom w:val="single" w:sz="4" w:space="0" w:color="000000"/>
            </w:tcBorders>
            <w:shd w:val="clear" w:color="00CCFF" w:fill="0066CC"/>
            <w:vAlign w:val="center"/>
          </w:tcPr>
          <w:p w:rsidR="00B16541" w:rsidRDefault="00B16541" w:rsidP="00B6007F">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Pr>
                <w:rFonts w:ascii="Arial" w:eastAsia="Times New Roman" w:hAnsi="Arial" w:cs="Arial"/>
                <w:b/>
                <w:bCs/>
                <w:color w:val="FFFFFF"/>
                <w:kern w:val="0"/>
                <w:sz w:val="20"/>
                <w:szCs w:val="20"/>
                <w:lang w:eastAsia="es-PE"/>
              </w:rPr>
              <w:t>Chld</w:t>
            </w:r>
            <w:proofErr w:type="spellEnd"/>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6541" w:rsidRDefault="00B16541" w:rsidP="00B6007F">
            <w:pPr>
              <w:suppressAutoHyphens w:val="0"/>
              <w:spacing w:after="0" w:line="240" w:lineRule="auto"/>
              <w:rPr>
                <w:rFonts w:ascii="Arial" w:eastAsia="Times New Roman" w:hAnsi="Arial" w:cs="Arial"/>
                <w:b/>
                <w:bCs/>
                <w:color w:val="FFFFFF"/>
                <w:kern w:val="0"/>
                <w:sz w:val="18"/>
                <w:szCs w:val="18"/>
                <w:lang w:eastAsia="es-PE"/>
              </w:rPr>
            </w:pPr>
          </w:p>
        </w:tc>
      </w:tr>
      <w:tr w:rsidR="00B16541" w:rsidTr="001D37A7">
        <w:trPr>
          <w:trHeight w:val="276"/>
          <w:jc w:val="center"/>
        </w:trPr>
        <w:tc>
          <w:tcPr>
            <w:tcW w:w="3080" w:type="dxa"/>
            <w:tcBorders>
              <w:top w:val="single" w:sz="4" w:space="0" w:color="000000"/>
              <w:left w:val="single" w:sz="4" w:space="0" w:color="000000"/>
              <w:bottom w:val="single" w:sz="4" w:space="0" w:color="auto"/>
              <w:right w:val="single" w:sz="4" w:space="0" w:color="000000"/>
            </w:tcBorders>
            <w:shd w:val="clear" w:color="auto" w:fill="auto"/>
            <w:vAlign w:val="center"/>
          </w:tcPr>
          <w:p w:rsidR="00B16541" w:rsidRDefault="00B16541" w:rsidP="00B6007F">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HOTEL PLAYA TORTUGA</w:t>
            </w:r>
          </w:p>
        </w:tc>
        <w:tc>
          <w:tcPr>
            <w:tcW w:w="861" w:type="dxa"/>
            <w:tcBorders>
              <w:top w:val="single" w:sz="4" w:space="0" w:color="000000"/>
              <w:bottom w:val="single" w:sz="4" w:space="0" w:color="auto"/>
              <w:right w:val="single" w:sz="4" w:space="0" w:color="000000"/>
            </w:tcBorders>
            <w:shd w:val="clear" w:color="auto" w:fill="auto"/>
            <w:vAlign w:val="center"/>
          </w:tcPr>
          <w:p w:rsidR="00B16541" w:rsidRDefault="00B16541" w:rsidP="00B6007F">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145</w:t>
            </w:r>
          </w:p>
        </w:tc>
        <w:tc>
          <w:tcPr>
            <w:tcW w:w="860" w:type="dxa"/>
            <w:tcBorders>
              <w:top w:val="single" w:sz="4" w:space="0" w:color="000000"/>
              <w:bottom w:val="single" w:sz="4" w:space="0" w:color="auto"/>
              <w:right w:val="single" w:sz="4" w:space="0" w:color="000000"/>
            </w:tcBorders>
            <w:shd w:val="clear" w:color="auto" w:fill="auto"/>
            <w:vAlign w:val="center"/>
          </w:tcPr>
          <w:p w:rsidR="00B16541" w:rsidRDefault="00B16541" w:rsidP="00B6007F">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75</w:t>
            </w:r>
          </w:p>
        </w:tc>
        <w:tc>
          <w:tcPr>
            <w:tcW w:w="860" w:type="dxa"/>
            <w:tcBorders>
              <w:top w:val="single" w:sz="4" w:space="0" w:color="000000"/>
              <w:bottom w:val="single" w:sz="4" w:space="0" w:color="auto"/>
              <w:right w:val="single" w:sz="4" w:space="0" w:color="000000"/>
            </w:tcBorders>
            <w:shd w:val="clear" w:color="auto" w:fill="auto"/>
            <w:vAlign w:val="center"/>
          </w:tcPr>
          <w:p w:rsidR="00B16541" w:rsidRDefault="00B16541" w:rsidP="00B6007F">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69</w:t>
            </w:r>
          </w:p>
        </w:tc>
        <w:tc>
          <w:tcPr>
            <w:tcW w:w="861" w:type="dxa"/>
            <w:tcBorders>
              <w:top w:val="single" w:sz="4" w:space="0" w:color="000000"/>
              <w:bottom w:val="single" w:sz="4" w:space="0" w:color="auto"/>
              <w:right w:val="single" w:sz="4" w:space="0" w:color="000000"/>
            </w:tcBorders>
            <w:shd w:val="clear" w:color="auto" w:fill="auto"/>
            <w:vAlign w:val="center"/>
          </w:tcPr>
          <w:p w:rsidR="00B16541" w:rsidRDefault="00B16541" w:rsidP="00B6007F">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15</w:t>
            </w:r>
          </w:p>
        </w:tc>
        <w:tc>
          <w:tcPr>
            <w:tcW w:w="1695" w:type="dxa"/>
            <w:tcBorders>
              <w:top w:val="single" w:sz="4" w:space="0" w:color="000000"/>
              <w:bottom w:val="single" w:sz="4" w:space="0" w:color="auto"/>
              <w:right w:val="single" w:sz="4" w:space="0" w:color="000000"/>
            </w:tcBorders>
            <w:shd w:val="clear" w:color="auto" w:fill="auto"/>
            <w:vAlign w:val="center"/>
          </w:tcPr>
          <w:p w:rsidR="00B16541" w:rsidRDefault="00B16541" w:rsidP="00DB61E5">
            <w:pPr>
              <w:suppressAutoHyphens w:val="0"/>
              <w:spacing w:after="0" w:line="240" w:lineRule="auto"/>
              <w:jc w:val="center"/>
              <w:rPr>
                <w:rFonts w:ascii="Arial" w:eastAsia="Times New Roman" w:hAnsi="Arial" w:cs="Arial"/>
                <w:kern w:val="0"/>
                <w:sz w:val="18"/>
                <w:szCs w:val="18"/>
                <w:lang w:eastAsia="es-PE"/>
              </w:rPr>
            </w:pPr>
            <w:r>
              <w:rPr>
                <w:rFonts w:ascii="Arial" w:eastAsia="Times New Roman" w:hAnsi="Arial" w:cs="Arial"/>
                <w:kern w:val="0"/>
                <w:sz w:val="18"/>
                <w:szCs w:val="18"/>
                <w:lang w:eastAsia="es-PE"/>
              </w:rPr>
              <w:t>03ENE-</w:t>
            </w:r>
            <w:r w:rsidR="00DB61E5">
              <w:rPr>
                <w:rFonts w:ascii="Arial" w:eastAsia="Times New Roman" w:hAnsi="Arial" w:cs="Arial"/>
                <w:kern w:val="0"/>
                <w:sz w:val="18"/>
                <w:szCs w:val="18"/>
                <w:lang w:eastAsia="es-PE"/>
              </w:rPr>
              <w:t>20DIC</w:t>
            </w:r>
          </w:p>
        </w:tc>
      </w:tr>
    </w:tbl>
    <w:p w:rsidR="00B16541" w:rsidRDefault="00B16541" w:rsidP="00B16541">
      <w:pPr>
        <w:suppressAutoHyphens w:val="0"/>
        <w:spacing w:after="0" w:line="200" w:lineRule="atLeast"/>
        <w:jc w:val="both"/>
        <w:rPr>
          <w:sz w:val="20"/>
          <w:szCs w:val="20"/>
        </w:rPr>
      </w:pPr>
    </w:p>
    <w:p w:rsidR="00B16541" w:rsidRDefault="00B16541" w:rsidP="00B16541">
      <w:pPr>
        <w:spacing w:after="0" w:line="264" w:lineRule="auto"/>
        <w:rPr>
          <w:rFonts w:ascii="Arial" w:hAnsi="Arial" w:cs="Arial"/>
          <w:b/>
          <w:bCs/>
          <w:sz w:val="20"/>
          <w:szCs w:val="20"/>
        </w:rPr>
      </w:pPr>
    </w:p>
    <w:p w:rsidR="00B16541" w:rsidRDefault="00B16541" w:rsidP="00B16541">
      <w:pPr>
        <w:spacing w:after="0" w:line="264" w:lineRule="auto"/>
        <w:rPr>
          <w:rFonts w:ascii="Arial" w:hAnsi="Arial" w:cs="Arial"/>
          <w:b/>
          <w:bCs/>
          <w:sz w:val="20"/>
          <w:szCs w:val="20"/>
        </w:rPr>
      </w:pPr>
    </w:p>
    <w:p w:rsidR="00B16541" w:rsidRDefault="00B16541" w:rsidP="00B16541">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B16541" w:rsidRDefault="00B16541" w:rsidP="00B16541">
      <w:pPr>
        <w:spacing w:after="0" w:line="264" w:lineRule="auto"/>
        <w:rPr>
          <w:rFonts w:ascii="Arial" w:hAnsi="Arial" w:cs="Arial"/>
          <w:sz w:val="20"/>
          <w:szCs w:val="20"/>
        </w:rPr>
      </w:pPr>
    </w:p>
    <w:p w:rsidR="00B16541" w:rsidRDefault="00B16541" w:rsidP="00B16541">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B16541" w:rsidRDefault="00B16541" w:rsidP="00B16541">
      <w:pPr>
        <w:suppressAutoHyphens w:val="0"/>
        <w:spacing w:after="0" w:line="200" w:lineRule="atLeast"/>
        <w:ind w:left="284"/>
        <w:jc w:val="both"/>
        <w:rPr>
          <w:rFonts w:ascii="Arial" w:eastAsia="Arial" w:hAnsi="Arial" w:cs="Arial"/>
          <w:b/>
          <w:bCs/>
          <w:sz w:val="20"/>
          <w:szCs w:val="20"/>
          <w:lang w:val="es-ES_tradnl" w:eastAsia="es-ES_tradnl"/>
        </w:rPr>
      </w:pPr>
    </w:p>
    <w:p w:rsidR="00B16541" w:rsidRDefault="00B16541" w:rsidP="00B16541">
      <w:pPr>
        <w:numPr>
          <w:ilvl w:val="0"/>
          <w:numId w:val="5"/>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B16541" w:rsidRDefault="00B16541" w:rsidP="00B16541">
      <w:pPr>
        <w:numPr>
          <w:ilvl w:val="0"/>
          <w:numId w:val="5"/>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sidRPr="0037319C">
        <w:rPr>
          <w:rFonts w:ascii="Arial" w:eastAsia="Arial" w:hAnsi="Arial" w:cs="Arial"/>
          <w:sz w:val="20"/>
          <w:szCs w:val="20"/>
        </w:rPr>
        <w:t>Sujetos a cambios sin previo aviso</w:t>
      </w:r>
    </w:p>
    <w:p w:rsidR="00B16541" w:rsidRDefault="00B16541" w:rsidP="00B16541">
      <w:pPr>
        <w:numPr>
          <w:ilvl w:val="0"/>
          <w:numId w:val="5"/>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B16541" w:rsidRDefault="00B16541" w:rsidP="00B16541">
      <w:pPr>
        <w:numPr>
          <w:ilvl w:val="0"/>
          <w:numId w:val="5"/>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B16541" w:rsidRDefault="00B16541" w:rsidP="00B16541">
      <w:pPr>
        <w:numPr>
          <w:ilvl w:val="0"/>
          <w:numId w:val="4"/>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de </w:t>
      </w:r>
      <w:r>
        <w:rPr>
          <w:rFonts w:ascii="Arial" w:eastAsia="Times New Roman" w:hAnsi="Arial" w:cs="Arial"/>
          <w:color w:val="000000"/>
          <w:kern w:val="0"/>
          <w:sz w:val="20"/>
          <w:lang w:eastAsia="es-PE"/>
        </w:rPr>
        <w:t>20:00 a 8:00</w:t>
      </w:r>
      <w:r>
        <w:rPr>
          <w:rFonts w:ascii="Arial" w:eastAsia="Arial" w:hAnsi="Arial" w:cs="Arial"/>
          <w:sz w:val="20"/>
          <w:szCs w:val="20"/>
        </w:rPr>
        <w:t>, estos tendrán suplemento. Consultar. T</w:t>
      </w:r>
      <w:r>
        <w:rPr>
          <w:rFonts w:ascii="Arial" w:eastAsia="Times New Roman" w:hAnsi="Arial" w:cs="Arial"/>
          <w:color w:val="000000"/>
          <w:kern w:val="0"/>
          <w:sz w:val="20"/>
          <w:szCs w:val="15"/>
          <w:lang w:eastAsia="es-PE"/>
        </w:rPr>
        <w:t>endrán recargo de $ 15 x pasajero en Ciudad y $ 25 a Playa por tramo.</w:t>
      </w:r>
    </w:p>
    <w:p w:rsidR="00B16541" w:rsidRDefault="00B16541" w:rsidP="00B16541">
      <w:pPr>
        <w:numPr>
          <w:ilvl w:val="0"/>
          <w:numId w:val="5"/>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ubicación y acomodación de las habitaciones de acuerdo a la disponibilidad y a la llegada del huésped. Cualquier solicitud especifica estará sujeta a disponibilidad y no se podrá garantizar</w:t>
      </w:r>
    </w:p>
    <w:p w:rsidR="00B16541" w:rsidRDefault="00B16541" w:rsidP="00B16541">
      <w:pPr>
        <w:numPr>
          <w:ilvl w:val="0"/>
          <w:numId w:val="5"/>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B16541" w:rsidRPr="00B8432E" w:rsidRDefault="00B16541" w:rsidP="00B16541">
      <w:pPr>
        <w:numPr>
          <w:ilvl w:val="0"/>
          <w:numId w:val="5"/>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B16541" w:rsidRPr="001653E8" w:rsidRDefault="00B16541" w:rsidP="00B16541">
      <w:pPr>
        <w:numPr>
          <w:ilvl w:val="0"/>
          <w:numId w:val="5"/>
        </w:numPr>
        <w:suppressAutoHyphens w:val="0"/>
        <w:spacing w:after="0"/>
        <w:ind w:left="567" w:hanging="283"/>
        <w:jc w:val="both"/>
        <w:rPr>
          <w:rFonts w:ascii="Arial" w:eastAsia="Arial" w:hAnsi="Arial" w:cs="Arial"/>
          <w:sz w:val="20"/>
          <w:szCs w:val="20"/>
        </w:rPr>
      </w:pPr>
      <w:r w:rsidRPr="00B8432E">
        <w:rPr>
          <w:rFonts w:ascii="Arial" w:eastAsia="Arial" w:hAnsi="Arial" w:cs="Arial"/>
          <w:sz w:val="20"/>
          <w:szCs w:val="20"/>
          <w:lang w:val="en-US"/>
        </w:rPr>
        <w:t>Blackouts: 22-26FEB / 0</w:t>
      </w:r>
      <w:r>
        <w:rPr>
          <w:rFonts w:ascii="Arial" w:eastAsia="Arial" w:hAnsi="Arial" w:cs="Arial"/>
          <w:sz w:val="20"/>
          <w:szCs w:val="20"/>
          <w:lang w:val="en-US"/>
        </w:rPr>
        <w:t>5-11</w:t>
      </w:r>
      <w:r w:rsidRPr="00B8432E">
        <w:rPr>
          <w:rFonts w:ascii="Arial" w:eastAsia="Arial" w:hAnsi="Arial" w:cs="Arial"/>
          <w:sz w:val="20"/>
          <w:szCs w:val="20"/>
          <w:lang w:val="en-US"/>
        </w:rPr>
        <w:t>ABR / 02-09JUN / 02-05NOV / 10-19NOV / 28-29NOV</w:t>
      </w:r>
      <w:r>
        <w:rPr>
          <w:rFonts w:ascii="Arial" w:eastAsia="Arial" w:hAnsi="Arial" w:cs="Arial"/>
          <w:sz w:val="20"/>
          <w:szCs w:val="20"/>
          <w:lang w:val="en-US"/>
        </w:rPr>
        <w:t xml:space="preserve">. </w:t>
      </w:r>
      <w:r>
        <w:rPr>
          <w:rFonts w:ascii="Arial" w:eastAsia="Arial" w:hAnsi="Arial" w:cs="Arial"/>
          <w:sz w:val="20"/>
          <w:szCs w:val="20"/>
        </w:rPr>
        <w:t>No aplica en días festivos como Carnavales, Semana Santa, Feria del Mar, Fiestas Patrias, Fin de Año, etc.</w:t>
      </w:r>
    </w:p>
    <w:p w:rsidR="00B16541" w:rsidRPr="001653E8" w:rsidRDefault="00B16541" w:rsidP="00B16541">
      <w:pPr>
        <w:suppressAutoHyphens w:val="0"/>
        <w:spacing w:after="0" w:line="200" w:lineRule="atLeast"/>
        <w:ind w:left="567"/>
        <w:jc w:val="both"/>
        <w:rPr>
          <w:rFonts w:ascii="Arial" w:eastAsia="Arial" w:hAnsi="Arial" w:cs="Arial"/>
          <w:sz w:val="20"/>
          <w:szCs w:val="20"/>
          <w:lang w:eastAsia="es-ES_tradnl"/>
        </w:rPr>
      </w:pPr>
    </w:p>
    <w:p w:rsidR="00B16541" w:rsidRPr="001653E8" w:rsidRDefault="00B16541" w:rsidP="00B16541">
      <w:pPr>
        <w:suppressAutoHyphens w:val="0"/>
        <w:spacing w:after="0" w:line="200" w:lineRule="atLeast"/>
        <w:ind w:left="567"/>
        <w:jc w:val="both"/>
        <w:rPr>
          <w:rFonts w:ascii="Arial" w:eastAsia="Arial" w:hAnsi="Arial" w:cs="Arial"/>
          <w:sz w:val="20"/>
          <w:szCs w:val="20"/>
          <w:lang w:eastAsia="es-ES_tradnl"/>
        </w:rPr>
      </w:pPr>
    </w:p>
    <w:p w:rsidR="00B16541" w:rsidRDefault="00B16541" w:rsidP="00B16541">
      <w:pPr>
        <w:suppressAutoHyphens w:val="0"/>
        <w:spacing w:after="0" w:line="200" w:lineRule="atLeast"/>
        <w:ind w:left="567"/>
        <w:jc w:val="both"/>
        <w:rPr>
          <w:rFonts w:ascii="Arial" w:eastAsia="Arial" w:hAnsi="Arial" w:cs="Arial"/>
          <w:sz w:val="20"/>
          <w:szCs w:val="20"/>
          <w:lang w:eastAsia="es-ES_tradnl"/>
        </w:rPr>
      </w:pPr>
    </w:p>
    <w:p w:rsidR="00B16541" w:rsidRDefault="00B16541" w:rsidP="00B16541">
      <w:pPr>
        <w:suppressAutoHyphens w:val="0"/>
        <w:spacing w:after="0" w:line="200" w:lineRule="atLeast"/>
        <w:ind w:left="567"/>
        <w:jc w:val="both"/>
        <w:rPr>
          <w:rFonts w:ascii="Arial" w:eastAsia="Arial" w:hAnsi="Arial" w:cs="Arial"/>
          <w:sz w:val="20"/>
          <w:szCs w:val="20"/>
          <w:lang w:eastAsia="es-ES_tradnl"/>
        </w:rPr>
      </w:pPr>
    </w:p>
    <w:p w:rsidR="00B16541" w:rsidRDefault="00B16541" w:rsidP="00B16541">
      <w:pPr>
        <w:suppressAutoHyphens w:val="0"/>
        <w:spacing w:after="0" w:line="200" w:lineRule="atLeast"/>
        <w:ind w:left="567"/>
        <w:jc w:val="both"/>
        <w:rPr>
          <w:rFonts w:ascii="Arial" w:eastAsia="Arial" w:hAnsi="Arial" w:cs="Arial"/>
          <w:sz w:val="20"/>
          <w:szCs w:val="20"/>
          <w:lang w:eastAsia="es-ES_tradnl"/>
        </w:rPr>
      </w:pPr>
    </w:p>
    <w:p w:rsidR="001D37A7" w:rsidRDefault="001D37A7" w:rsidP="00B16541">
      <w:pPr>
        <w:suppressAutoHyphens w:val="0"/>
        <w:spacing w:after="0" w:line="264" w:lineRule="auto"/>
        <w:contextualSpacing/>
        <w:jc w:val="both"/>
        <w:rPr>
          <w:rFonts w:ascii="Arial" w:hAnsi="Arial" w:cs="Arial"/>
          <w:b/>
          <w:bCs/>
          <w:sz w:val="20"/>
          <w:szCs w:val="20"/>
          <w:lang w:val="es-ES_tradnl"/>
        </w:rPr>
      </w:pPr>
    </w:p>
    <w:p w:rsidR="001D37A7" w:rsidRDefault="001D37A7" w:rsidP="00B16541">
      <w:pPr>
        <w:suppressAutoHyphens w:val="0"/>
        <w:spacing w:after="0" w:line="264" w:lineRule="auto"/>
        <w:contextualSpacing/>
        <w:jc w:val="both"/>
        <w:rPr>
          <w:rFonts w:ascii="Arial" w:hAnsi="Arial" w:cs="Arial"/>
          <w:b/>
          <w:bCs/>
          <w:sz w:val="20"/>
          <w:szCs w:val="20"/>
          <w:lang w:val="es-ES_tradnl"/>
        </w:rPr>
      </w:pPr>
    </w:p>
    <w:p w:rsidR="00B16541" w:rsidRDefault="00B16541" w:rsidP="00B16541">
      <w:pPr>
        <w:suppressAutoHyphens w:val="0"/>
        <w:spacing w:after="0" w:line="264" w:lineRule="auto"/>
        <w:contextualSpacing/>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B16541" w:rsidRDefault="00B16541" w:rsidP="00B16541">
      <w:pPr>
        <w:suppressAutoHyphens w:val="0"/>
        <w:spacing w:after="0" w:line="264" w:lineRule="auto"/>
        <w:contextualSpacing/>
        <w:jc w:val="both"/>
        <w:rPr>
          <w:rFonts w:ascii="Arial" w:hAnsi="Arial" w:cs="Arial"/>
          <w:sz w:val="20"/>
          <w:szCs w:val="20"/>
        </w:rPr>
      </w:pP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No reembolsable, no endosable, ni transferible. No se permite cambios. Todos los tramos aéreos de estas ofertas tienen que ser reservados por DOMIREPS. </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lastRenderedPageBreak/>
        <w:t xml:space="preserve">Los traslados aplica para vuelos diurnos, </w:t>
      </w:r>
      <w:r>
        <w:rPr>
          <w:rFonts w:ascii="Arial" w:hAnsi="Arial" w:cs="Arial"/>
          <w:bCs/>
          <w:sz w:val="20"/>
          <w:szCs w:val="24"/>
        </w:rPr>
        <w:t>no valido para vuelos fuera del horario establecido, para ello deberán aplicar tarifa especial o privado. Consultar.</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Tener en consideración que las habitaciones triples o cuádruples solo cuentan con dos camas. Habitaciones doble </w:t>
      </w:r>
      <w:proofErr w:type="spellStart"/>
      <w:r>
        <w:rPr>
          <w:rFonts w:ascii="Arial" w:hAnsi="Arial" w:cs="Arial"/>
          <w:sz w:val="20"/>
          <w:szCs w:val="20"/>
        </w:rPr>
        <w:t>twin</w:t>
      </w:r>
      <w:proofErr w:type="spellEnd"/>
      <w:r>
        <w:rPr>
          <w:rFonts w:ascii="Arial" w:hAnsi="Arial" w:cs="Arial"/>
          <w:sz w:val="20"/>
          <w:szCs w:val="20"/>
        </w:rPr>
        <w:t xml:space="preserve"> (dos camas) o doble matrimonial, estarán sujetas a disponibilidad hasta el momento de su </w:t>
      </w:r>
      <w:proofErr w:type="spellStart"/>
      <w:r>
        <w:rPr>
          <w:rFonts w:ascii="Arial" w:hAnsi="Arial" w:cs="Arial"/>
          <w:sz w:val="20"/>
          <w:szCs w:val="20"/>
        </w:rPr>
        <w:t>check</w:t>
      </w:r>
      <w:proofErr w:type="spellEnd"/>
      <w:r>
        <w:rPr>
          <w:rFonts w:ascii="Arial" w:hAnsi="Arial" w:cs="Arial"/>
          <w:sz w:val="20"/>
          <w:szCs w:val="20"/>
        </w:rPr>
        <w:t xml:space="preserve"> in en el Hotel. </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B16541" w:rsidRDefault="00B16541" w:rsidP="00B16541">
      <w:pPr>
        <w:pStyle w:val="Prrafodelista"/>
        <w:numPr>
          <w:ilvl w:val="0"/>
          <w:numId w:val="6"/>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lang w:val="es-ES_tradnl"/>
        </w:rPr>
        <w:t>T</w:t>
      </w:r>
      <w:proofErr w:type="spellStart"/>
      <w:r>
        <w:rPr>
          <w:rFonts w:ascii="Arial" w:hAnsi="Arial" w:cs="Arial"/>
          <w:sz w:val="20"/>
        </w:rPr>
        <w:t>odos</w:t>
      </w:r>
      <w:proofErr w:type="spellEnd"/>
      <w:r>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B16541" w:rsidRDefault="00B16541" w:rsidP="00B16541">
      <w:pPr>
        <w:pStyle w:val="Prrafodelista"/>
        <w:numPr>
          <w:ilvl w:val="0"/>
          <w:numId w:val="6"/>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B16541" w:rsidRDefault="00B16541" w:rsidP="00B16541">
      <w:pPr>
        <w:numPr>
          <w:ilvl w:val="0"/>
          <w:numId w:val="6"/>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proofErr w:type="spellStart"/>
      <w:r>
        <w:rPr>
          <w:rFonts w:ascii="Arial" w:hAnsi="Arial" w:cs="Arial"/>
          <w:sz w:val="20"/>
          <w:szCs w:val="20"/>
        </w:rPr>
        <w:t>taxes</w:t>
      </w:r>
      <w:proofErr w:type="spellEnd"/>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1D37A7">
        <w:rPr>
          <w:rFonts w:ascii="Arial" w:eastAsia="Arial" w:hAnsi="Arial" w:cs="Arial"/>
          <w:sz w:val="20"/>
          <w:szCs w:val="20"/>
        </w:rPr>
        <w:t>03 de Febrero del 2020</w:t>
      </w:r>
      <w:r>
        <w:rPr>
          <w:rFonts w:ascii="Arial" w:eastAsia="Arial" w:hAnsi="Arial" w:cs="Arial"/>
          <w:sz w:val="20"/>
          <w:szCs w:val="20"/>
        </w:rPr>
        <w:t>.</w:t>
      </w:r>
    </w:p>
    <w:p w:rsidR="00B16541" w:rsidRDefault="00B16541" w:rsidP="00B16541"/>
    <w:p w:rsidR="00B16541" w:rsidRPr="00F401A7" w:rsidRDefault="00B16541" w:rsidP="00B16541">
      <w:pPr>
        <w:suppressAutoHyphens w:val="0"/>
        <w:spacing w:after="0" w:line="264" w:lineRule="auto"/>
        <w:jc w:val="both"/>
        <w:rPr>
          <w:rFonts w:ascii="Arial" w:hAnsi="Arial" w:cs="Arial"/>
          <w:b/>
          <w:sz w:val="20"/>
          <w:szCs w:val="20"/>
        </w:rPr>
      </w:pPr>
    </w:p>
    <w:p w:rsidR="00B16541" w:rsidRDefault="00B16541" w:rsidP="00B16541">
      <w:pPr>
        <w:suppressAutoHyphens w:val="0"/>
        <w:spacing w:after="0" w:line="264" w:lineRule="auto"/>
        <w:jc w:val="both"/>
      </w:pPr>
    </w:p>
    <w:p w:rsidR="00D5242D" w:rsidRDefault="00D5242D" w:rsidP="00B16541">
      <w:pPr>
        <w:spacing w:after="0" w:line="264" w:lineRule="auto"/>
      </w:pPr>
    </w:p>
    <w:sectPr w:rsidR="00D5242D">
      <w:headerReference w:type="default" r:id="rId8"/>
      <w:footerReference w:type="default" r:id="rId9"/>
      <w:pgSz w:w="12240" w:h="15840"/>
      <w:pgMar w:top="1417" w:right="1750" w:bottom="993" w:left="1701" w:header="708" w:footer="366"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85F" w:rsidRDefault="007F685F">
      <w:pPr>
        <w:spacing w:after="0" w:line="240" w:lineRule="auto"/>
      </w:pPr>
      <w:r>
        <w:separator/>
      </w:r>
    </w:p>
  </w:endnote>
  <w:endnote w:type="continuationSeparator" w:id="0">
    <w:p w:rsidR="007F685F" w:rsidRDefault="007F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2D" w:rsidRDefault="00F72034">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D5242D" w:rsidRDefault="00F72034">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A404D4">
      <w:rPr>
        <w:rFonts w:eastAsia="Calibri"/>
        <w:sz w:val="20"/>
        <w:szCs w:val="20"/>
      </w:rPr>
      <w:t>974905902</w:t>
    </w:r>
  </w:p>
  <w:p w:rsidR="00D5242D" w:rsidRDefault="00F72034">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85F" w:rsidRDefault="007F685F">
      <w:pPr>
        <w:spacing w:after="0" w:line="240" w:lineRule="auto"/>
      </w:pPr>
      <w:r>
        <w:separator/>
      </w:r>
    </w:p>
  </w:footnote>
  <w:footnote w:type="continuationSeparator" w:id="0">
    <w:p w:rsidR="007F685F" w:rsidRDefault="007F6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2D" w:rsidRDefault="00F72034">
    <w:pPr>
      <w:pStyle w:val="Encabezado"/>
    </w:pPr>
    <w:r>
      <w:rPr>
        <w:noProof/>
        <w:lang w:eastAsia="es-PE"/>
      </w:rPr>
      <w:drawing>
        <wp:anchor distT="19050" distB="15875" distL="19050" distR="19685" simplePos="0" relativeHeight="5" behindDoc="1" locked="0" layoutInCell="1" allowOverlap="1">
          <wp:simplePos x="0" y="0"/>
          <wp:positionH relativeFrom="page">
            <wp:align>left</wp:align>
          </wp:positionH>
          <wp:positionV relativeFrom="paragraph">
            <wp:posOffset>-430530</wp:posOffset>
          </wp:positionV>
          <wp:extent cx="7771765" cy="955675"/>
          <wp:effectExtent l="0" t="0" r="0" b="0"/>
          <wp:wrapTopAndBottom/>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pic:cNvPicPr>
                    <a:picLocks noChangeAspect="1" noChangeArrowheads="1"/>
                  </pic:cNvPicPr>
                </pic:nvPicPr>
                <pic:blipFill>
                  <a:blip r:embed="rId1"/>
                  <a:stretch>
                    <a:fillRect/>
                  </a:stretch>
                </pic:blipFill>
                <pic:spPr bwMode="auto">
                  <a:xfrm>
                    <a:off x="0" y="0"/>
                    <a:ext cx="7771765" cy="955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7571AC2"/>
    <w:multiLevelType w:val="multilevel"/>
    <w:tmpl w:val="511E3AD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9F07748"/>
    <w:multiLevelType w:val="multilevel"/>
    <w:tmpl w:val="AB705840"/>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FEF4F11"/>
    <w:multiLevelType w:val="multilevel"/>
    <w:tmpl w:val="E5EC0F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4"/>
  </w:num>
  <w:num w:numId="3">
    <w:abstractNumId w:val="5"/>
  </w:num>
  <w:num w:numId="4">
    <w:abstractNumId w:val="2"/>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2D"/>
    <w:rsid w:val="001D37A7"/>
    <w:rsid w:val="002147F9"/>
    <w:rsid w:val="005D7726"/>
    <w:rsid w:val="007F685F"/>
    <w:rsid w:val="009D431E"/>
    <w:rsid w:val="00A404D4"/>
    <w:rsid w:val="00B16541"/>
    <w:rsid w:val="00BA5102"/>
    <w:rsid w:val="00C84C3B"/>
    <w:rsid w:val="00CB0403"/>
    <w:rsid w:val="00CF0E1C"/>
    <w:rsid w:val="00D5242D"/>
    <w:rsid w:val="00DB61E5"/>
    <w:rsid w:val="00DC0927"/>
    <w:rsid w:val="00F72034"/>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b/>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SimSu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SimSun" w:cs="Tahoma"/>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OpenSymbol"/>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467C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ascii="Arial" w:hAnsi="Arial" w:cs="OpenSymbol"/>
      <w:b/>
      <w:sz w:val="20"/>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SimSu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SimSun" w:cs="Tahoma"/>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OpenSymbol"/>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467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46731">
      <w:bodyDiv w:val="1"/>
      <w:marLeft w:val="0"/>
      <w:marRight w:val="0"/>
      <w:marTop w:val="0"/>
      <w:marBottom w:val="0"/>
      <w:divBdr>
        <w:top w:val="none" w:sz="0" w:space="0" w:color="auto"/>
        <w:left w:val="none" w:sz="0" w:space="0" w:color="auto"/>
        <w:bottom w:val="none" w:sz="0" w:space="0" w:color="auto"/>
        <w:right w:val="none" w:sz="0" w:space="0" w:color="auto"/>
      </w:divBdr>
    </w:div>
    <w:div w:id="712189724">
      <w:bodyDiv w:val="1"/>
      <w:marLeft w:val="0"/>
      <w:marRight w:val="0"/>
      <w:marTop w:val="0"/>
      <w:marBottom w:val="0"/>
      <w:divBdr>
        <w:top w:val="none" w:sz="0" w:space="0" w:color="auto"/>
        <w:left w:val="none" w:sz="0" w:space="0" w:color="auto"/>
        <w:bottom w:val="none" w:sz="0" w:space="0" w:color="auto"/>
        <w:right w:val="none" w:sz="0" w:space="0" w:color="auto"/>
      </w:divBdr>
    </w:div>
    <w:div w:id="806631627">
      <w:bodyDiv w:val="1"/>
      <w:marLeft w:val="0"/>
      <w:marRight w:val="0"/>
      <w:marTop w:val="0"/>
      <w:marBottom w:val="0"/>
      <w:divBdr>
        <w:top w:val="none" w:sz="0" w:space="0" w:color="auto"/>
        <w:left w:val="none" w:sz="0" w:space="0" w:color="auto"/>
        <w:bottom w:val="none" w:sz="0" w:space="0" w:color="auto"/>
        <w:right w:val="none" w:sz="0" w:space="0" w:color="auto"/>
      </w:divBdr>
    </w:div>
    <w:div w:id="1822230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890</Words>
  <Characters>4898</Characters>
  <Application>Microsoft Office Word</Application>
  <DocSecurity>0</DocSecurity>
  <Lines>40</Lines>
  <Paragraphs>11</Paragraphs>
  <ScaleCrop>false</ScaleCrop>
  <Company>Microsoft</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rsk</cp:lastModifiedBy>
  <cp:revision>17</cp:revision>
  <cp:lastPrinted>2016-11-12T15:30:00Z</cp:lastPrinted>
  <dcterms:created xsi:type="dcterms:W3CDTF">2018-08-13T18:47:00Z</dcterms:created>
  <dcterms:modified xsi:type="dcterms:W3CDTF">2020-02-04T22:31:00Z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