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EA4254" w:rsidP="002F0298">
      <w:pPr>
        <w:tabs>
          <w:tab w:val="left" w:pos="3686"/>
        </w:tabs>
        <w:spacing w:after="0" w:line="200" w:lineRule="atLeast"/>
        <w:jc w:val="center"/>
        <w:rPr>
          <w:szCs w:val="16"/>
        </w:rPr>
      </w:pPr>
      <w:r w:rsidRPr="00D54EF4">
        <w:rPr>
          <w:noProof/>
          <w:sz w:val="28"/>
          <w:lang w:eastAsia="es-PE"/>
        </w:rPr>
        <w:drawing>
          <wp:anchor distT="0" distB="0" distL="114300" distR="114300" simplePos="0" relativeHeight="251653120" behindDoc="0" locked="0" layoutInCell="1" allowOverlap="1" wp14:anchorId="6F1DB11B" wp14:editId="61205B7B">
            <wp:simplePos x="0" y="0"/>
            <wp:positionH relativeFrom="page">
              <wp:posOffset>38100</wp:posOffset>
            </wp:positionH>
            <wp:positionV relativeFrom="paragraph">
              <wp:posOffset>-145415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F738CF" w:rsidRDefault="00F738CF" w:rsidP="007B34CF">
      <w:pPr>
        <w:spacing w:after="0" w:line="200" w:lineRule="atLeast"/>
        <w:jc w:val="center"/>
        <w:rPr>
          <w:szCs w:val="16"/>
        </w:rPr>
      </w:pPr>
    </w:p>
    <w:p w:rsidR="00C12B64" w:rsidRDefault="00C12B64" w:rsidP="007B34CF">
      <w:pPr>
        <w:spacing w:after="0" w:line="200" w:lineRule="atLeast"/>
        <w:jc w:val="center"/>
        <w:rPr>
          <w:szCs w:val="16"/>
        </w:rPr>
      </w:pPr>
    </w:p>
    <w:p w:rsidR="00EA4254" w:rsidRDefault="00EA4254" w:rsidP="007B34CF">
      <w:pPr>
        <w:spacing w:after="0" w:line="200" w:lineRule="atLeast"/>
        <w:jc w:val="center"/>
        <w:rPr>
          <w:szCs w:val="16"/>
        </w:rPr>
      </w:pPr>
    </w:p>
    <w:p w:rsidR="00CB3239" w:rsidRDefault="00CB3239" w:rsidP="007B34CF">
      <w:pPr>
        <w:spacing w:after="0" w:line="200" w:lineRule="atLeast"/>
        <w:jc w:val="center"/>
        <w:rPr>
          <w:szCs w:val="16"/>
        </w:rPr>
      </w:pPr>
    </w:p>
    <w:p w:rsidR="005D33DB" w:rsidRDefault="005F2DE4" w:rsidP="00B01562">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CAÑO CRISTALES</w:t>
      </w:r>
      <w:r w:rsidR="005D33DB" w:rsidRPr="005D33DB">
        <w:rPr>
          <w:rFonts w:ascii="Tahoma" w:hAnsi="Tahoma" w:cs="Tahoma"/>
          <w:b/>
          <w:bCs/>
          <w:color w:val="0066CC"/>
          <w:sz w:val="48"/>
          <w:szCs w:val="48"/>
        </w:rPr>
        <w:t xml:space="preserve"> </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5C432B"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AC5B21">
        <w:rPr>
          <w:rFonts w:ascii="Tahoma" w:eastAsia="Tahoma" w:hAnsi="Tahoma" w:cs="Tahoma"/>
          <w:b/>
          <w:bCs/>
          <w:color w:val="0066CC"/>
          <w:sz w:val="36"/>
          <w:szCs w:val="36"/>
        </w:rPr>
        <w:t>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AC5B21">
        <w:rPr>
          <w:rFonts w:ascii="Tahoma" w:eastAsia="Tahoma" w:hAnsi="Tahoma" w:cs="Tahoma"/>
          <w:b/>
          <w:bCs/>
          <w:color w:val="0066CC"/>
          <w:sz w:val="36"/>
          <w:szCs w:val="36"/>
        </w:rPr>
        <w:t xml:space="preserve"> / 02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5D33DB" w:rsidRDefault="005D33DB">
      <w:pPr>
        <w:spacing w:after="0" w:line="200" w:lineRule="atLeast"/>
        <w:rPr>
          <w:rFonts w:ascii="Arial" w:eastAsia="Times New Roman" w:hAnsi="Arial" w:cs="Arial"/>
          <w:b/>
          <w:szCs w:val="20"/>
        </w:rPr>
      </w:pPr>
    </w:p>
    <w:p w:rsidR="005F2DE4" w:rsidRDefault="005F2DE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5F2DE4" w:rsidRPr="005F2DE4" w:rsidRDefault="005F2DE4"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Boleto aéreo Bogotá – La Macarena – Bogotá.</w:t>
      </w: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BD2C8E">
        <w:rPr>
          <w:rFonts w:ascii="Arial" w:hAnsi="Arial" w:cs="Arial"/>
          <w:sz w:val="20"/>
          <w:szCs w:val="20"/>
        </w:rPr>
        <w:t xml:space="preserve">Aeropuerto / Hotel </w:t>
      </w:r>
      <w:r w:rsidR="005D33DB">
        <w:rPr>
          <w:rFonts w:ascii="Arial" w:hAnsi="Arial" w:cs="Arial"/>
          <w:sz w:val="20"/>
          <w:szCs w:val="20"/>
        </w:rPr>
        <w:t xml:space="preserve">/ Aeropuerto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sidR="005F2DE4">
        <w:rPr>
          <w:rFonts w:ascii="Arial" w:eastAsia="Arial" w:hAnsi="Arial" w:cs="Arial"/>
          <w:sz w:val="20"/>
          <w:szCs w:val="20"/>
        </w:rPr>
        <w:t>2</w:t>
      </w:r>
      <w:r w:rsidR="002D7765" w:rsidRPr="00B7398C">
        <w:rPr>
          <w:rFonts w:ascii="Arial" w:eastAsia="Arial" w:hAnsi="Arial" w:cs="Arial"/>
          <w:sz w:val="20"/>
          <w:szCs w:val="20"/>
        </w:rPr>
        <w:t xml:space="preserve"> </w:t>
      </w:r>
      <w:r w:rsidR="008305CA">
        <w:rPr>
          <w:rFonts w:ascii="Arial" w:hAnsi="Arial" w:cs="Arial"/>
          <w:sz w:val="20"/>
          <w:szCs w:val="20"/>
        </w:rPr>
        <w:t>noche</w:t>
      </w:r>
      <w:r w:rsidR="005D33DB">
        <w:rPr>
          <w:rFonts w:ascii="Arial" w:hAnsi="Arial" w:cs="Arial"/>
          <w:sz w:val="20"/>
          <w:szCs w:val="20"/>
        </w:rPr>
        <w:t>s</w:t>
      </w:r>
      <w:r w:rsidR="00B7398C" w:rsidRPr="00B7398C">
        <w:rPr>
          <w:rFonts w:ascii="Arial" w:eastAsia="Arial" w:hAnsi="Arial" w:cs="Arial"/>
          <w:sz w:val="20"/>
          <w:szCs w:val="20"/>
        </w:rPr>
        <w:t xml:space="preserve"> de alojamiento con </w:t>
      </w:r>
      <w:r w:rsidR="008305CA">
        <w:rPr>
          <w:rFonts w:ascii="Arial" w:eastAsia="Arial" w:hAnsi="Arial" w:cs="Arial"/>
          <w:sz w:val="20"/>
          <w:szCs w:val="20"/>
        </w:rPr>
        <w:t>Desayuno</w:t>
      </w:r>
      <w:r w:rsidR="005D33DB">
        <w:rPr>
          <w:rFonts w:ascii="Arial" w:eastAsia="Arial" w:hAnsi="Arial" w:cs="Arial"/>
          <w:sz w:val="20"/>
          <w:szCs w:val="20"/>
        </w:rPr>
        <w:t>s</w:t>
      </w:r>
      <w:r w:rsidR="008305CA">
        <w:rPr>
          <w:rFonts w:ascii="Arial" w:eastAsia="Arial" w:hAnsi="Arial" w:cs="Arial"/>
          <w:sz w:val="20"/>
          <w:szCs w:val="20"/>
        </w:rPr>
        <w:t>.</w:t>
      </w:r>
    </w:p>
    <w:p w:rsidR="005F2DE4" w:rsidRDefault="005F2DE4"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Visita al Parque </w:t>
      </w:r>
      <w:proofErr w:type="spellStart"/>
      <w:r>
        <w:rPr>
          <w:rFonts w:ascii="Arial" w:eastAsia="Arial" w:hAnsi="Arial" w:cs="Arial"/>
          <w:sz w:val="20"/>
          <w:szCs w:val="20"/>
        </w:rPr>
        <w:t>Tematico</w:t>
      </w:r>
      <w:proofErr w:type="spellEnd"/>
      <w:r>
        <w:rPr>
          <w:rFonts w:ascii="Arial" w:eastAsia="Arial" w:hAnsi="Arial" w:cs="Arial"/>
          <w:sz w:val="20"/>
          <w:szCs w:val="20"/>
        </w:rPr>
        <w:t xml:space="preserve"> </w:t>
      </w:r>
      <w:proofErr w:type="spellStart"/>
      <w:r>
        <w:rPr>
          <w:rFonts w:ascii="Arial" w:eastAsia="Arial" w:hAnsi="Arial" w:cs="Arial"/>
          <w:sz w:val="20"/>
          <w:szCs w:val="20"/>
        </w:rPr>
        <w:t>Velloussea</w:t>
      </w:r>
      <w:proofErr w:type="spellEnd"/>
      <w:r>
        <w:rPr>
          <w:rFonts w:ascii="Arial" w:eastAsia="Arial" w:hAnsi="Arial" w:cs="Arial"/>
          <w:sz w:val="20"/>
          <w:szCs w:val="20"/>
        </w:rPr>
        <w:t>.</w:t>
      </w:r>
    </w:p>
    <w:p w:rsidR="005F2DE4" w:rsidRDefault="005F2DE4" w:rsidP="00767F08">
      <w:pPr>
        <w:numPr>
          <w:ilvl w:val="0"/>
          <w:numId w:val="2"/>
        </w:numPr>
        <w:spacing w:after="0"/>
        <w:ind w:left="720" w:hanging="360"/>
        <w:jc w:val="both"/>
        <w:rPr>
          <w:rFonts w:ascii="Arial" w:eastAsia="Arial" w:hAnsi="Arial" w:cs="Arial"/>
          <w:sz w:val="20"/>
          <w:szCs w:val="20"/>
        </w:rPr>
      </w:pPr>
      <w:proofErr w:type="spellStart"/>
      <w:r>
        <w:rPr>
          <w:rFonts w:ascii="Arial" w:eastAsia="Arial" w:hAnsi="Arial" w:cs="Arial"/>
          <w:sz w:val="20"/>
          <w:szCs w:val="20"/>
        </w:rPr>
        <w:t>Excursion</w:t>
      </w:r>
      <w:proofErr w:type="spellEnd"/>
      <w:r>
        <w:rPr>
          <w:rFonts w:ascii="Arial" w:eastAsia="Arial" w:hAnsi="Arial" w:cs="Arial"/>
          <w:sz w:val="20"/>
          <w:szCs w:val="20"/>
        </w:rPr>
        <w:t xml:space="preserve"> a La Macarena – Caño Cristales.</w:t>
      </w:r>
    </w:p>
    <w:p w:rsidR="004C0C43" w:rsidRPr="005D33DB" w:rsidRDefault="004C0C43" w:rsidP="004C0C43">
      <w:pPr>
        <w:spacing w:after="0"/>
        <w:jc w:val="both"/>
        <w:rPr>
          <w:rFonts w:ascii="Arial" w:eastAsia="Arial" w:hAnsi="Arial" w:cs="Arial"/>
          <w:sz w:val="20"/>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tbl>
      <w:tblPr>
        <w:tblW w:w="6834" w:type="dxa"/>
        <w:jc w:val="center"/>
        <w:tblLook w:val="04A0" w:firstRow="1" w:lastRow="0" w:firstColumn="1" w:lastColumn="0" w:noHBand="0" w:noVBand="1"/>
      </w:tblPr>
      <w:tblGrid>
        <w:gridCol w:w="2689"/>
        <w:gridCol w:w="683"/>
        <w:gridCol w:w="860"/>
        <w:gridCol w:w="860"/>
        <w:gridCol w:w="1742"/>
      </w:tblGrid>
      <w:tr w:rsidR="005F2DE4" w:rsidRPr="005F2DE4" w:rsidTr="005F2DE4">
        <w:trPr>
          <w:trHeight w:val="255"/>
          <w:jc w:val="center"/>
        </w:trPr>
        <w:tc>
          <w:tcPr>
            <w:tcW w:w="268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F2DE4" w:rsidRPr="005F2DE4" w:rsidRDefault="005F2DE4" w:rsidP="005F2DE4">
            <w:pPr>
              <w:suppressAutoHyphens w:val="0"/>
              <w:spacing w:after="0" w:line="240" w:lineRule="auto"/>
              <w:jc w:val="center"/>
              <w:rPr>
                <w:rFonts w:ascii="Arial" w:eastAsia="Times New Roman" w:hAnsi="Arial" w:cs="Arial"/>
                <w:b/>
                <w:bCs/>
                <w:color w:val="FFFFFF"/>
                <w:kern w:val="0"/>
                <w:sz w:val="20"/>
                <w:szCs w:val="20"/>
                <w:lang w:val="en-US"/>
              </w:rPr>
            </w:pPr>
            <w:r w:rsidRPr="005F2DE4">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5F2DE4" w:rsidRPr="005F2DE4" w:rsidRDefault="005F2DE4" w:rsidP="005F2DE4">
            <w:pPr>
              <w:suppressAutoHyphens w:val="0"/>
              <w:spacing w:after="0" w:line="240" w:lineRule="auto"/>
              <w:jc w:val="center"/>
              <w:rPr>
                <w:rFonts w:ascii="Arial" w:eastAsia="Times New Roman" w:hAnsi="Arial" w:cs="Arial"/>
                <w:b/>
                <w:bCs/>
                <w:color w:val="FFFFFF"/>
                <w:kern w:val="0"/>
                <w:sz w:val="20"/>
                <w:szCs w:val="20"/>
                <w:lang w:val="en-US"/>
              </w:rPr>
            </w:pPr>
            <w:r w:rsidRPr="005F2DE4">
              <w:rPr>
                <w:rFonts w:ascii="Arial" w:eastAsia="Times New Roman" w:hAnsi="Arial" w:cs="Arial"/>
                <w:b/>
                <w:bCs/>
                <w:color w:val="FFFFFF"/>
                <w:kern w:val="0"/>
                <w:sz w:val="20"/>
                <w:szCs w:val="20"/>
                <w:lang w:val="en-US"/>
              </w:rPr>
              <w:t>MON</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F2DE4" w:rsidRPr="005F2DE4" w:rsidRDefault="005F2DE4" w:rsidP="005F2DE4">
            <w:pPr>
              <w:suppressAutoHyphens w:val="0"/>
              <w:spacing w:after="0" w:line="240" w:lineRule="auto"/>
              <w:jc w:val="center"/>
              <w:rPr>
                <w:rFonts w:ascii="Arial" w:eastAsia="Times New Roman" w:hAnsi="Arial" w:cs="Arial"/>
                <w:b/>
                <w:bCs/>
                <w:color w:val="FFFFFF"/>
                <w:kern w:val="0"/>
                <w:sz w:val="20"/>
                <w:szCs w:val="20"/>
                <w:lang w:val="en-US"/>
              </w:rPr>
            </w:pPr>
            <w:r w:rsidRPr="005F2DE4">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F2DE4" w:rsidRPr="005F2DE4" w:rsidRDefault="005F2DE4" w:rsidP="005F2DE4">
            <w:pPr>
              <w:suppressAutoHyphens w:val="0"/>
              <w:spacing w:after="0" w:line="240" w:lineRule="auto"/>
              <w:jc w:val="center"/>
              <w:rPr>
                <w:rFonts w:ascii="Arial" w:eastAsia="Times New Roman" w:hAnsi="Arial" w:cs="Arial"/>
                <w:b/>
                <w:bCs/>
                <w:color w:val="FFFFFF"/>
                <w:kern w:val="0"/>
                <w:sz w:val="20"/>
                <w:szCs w:val="20"/>
                <w:lang w:val="en-US"/>
              </w:rPr>
            </w:pPr>
            <w:r w:rsidRPr="005F2DE4">
              <w:rPr>
                <w:rFonts w:ascii="Arial" w:eastAsia="Times New Roman" w:hAnsi="Arial" w:cs="Arial"/>
                <w:b/>
                <w:bCs/>
                <w:color w:val="FFFFFF"/>
                <w:kern w:val="0"/>
                <w:sz w:val="20"/>
                <w:szCs w:val="20"/>
                <w:lang w:val="en-US"/>
              </w:rPr>
              <w:t>Triple</w:t>
            </w:r>
          </w:p>
        </w:tc>
        <w:tc>
          <w:tcPr>
            <w:tcW w:w="174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F2DE4" w:rsidRPr="005F2DE4" w:rsidRDefault="005F2DE4" w:rsidP="005F2DE4">
            <w:pPr>
              <w:suppressAutoHyphens w:val="0"/>
              <w:spacing w:after="0" w:line="240" w:lineRule="auto"/>
              <w:jc w:val="center"/>
              <w:rPr>
                <w:rFonts w:ascii="Arial" w:eastAsia="Times New Roman" w:hAnsi="Arial" w:cs="Arial"/>
                <w:b/>
                <w:bCs/>
                <w:color w:val="FFFFFF"/>
                <w:kern w:val="0"/>
                <w:sz w:val="18"/>
                <w:szCs w:val="18"/>
                <w:lang w:val="en-US"/>
              </w:rPr>
            </w:pPr>
            <w:r w:rsidRPr="005F2DE4">
              <w:rPr>
                <w:rFonts w:ascii="Arial" w:eastAsia="Times New Roman" w:hAnsi="Arial" w:cs="Arial"/>
                <w:b/>
                <w:bCs/>
                <w:color w:val="FFFFFF"/>
                <w:kern w:val="0"/>
                <w:sz w:val="18"/>
                <w:szCs w:val="18"/>
                <w:lang w:val="en-US"/>
              </w:rPr>
              <w:t>VIGENCIA</w:t>
            </w:r>
          </w:p>
        </w:tc>
      </w:tr>
      <w:tr w:rsidR="005F2DE4" w:rsidRPr="005F2DE4" w:rsidTr="005F2DE4">
        <w:trPr>
          <w:trHeight w:val="255"/>
          <w:jc w:val="center"/>
        </w:trPr>
        <w:tc>
          <w:tcPr>
            <w:tcW w:w="2689" w:type="dxa"/>
            <w:vMerge/>
            <w:tcBorders>
              <w:top w:val="single" w:sz="4" w:space="0" w:color="000000"/>
              <w:left w:val="single" w:sz="4" w:space="0" w:color="000000"/>
              <w:bottom w:val="nil"/>
              <w:right w:val="single" w:sz="4" w:space="0" w:color="C0C0C0"/>
            </w:tcBorders>
            <w:vAlign w:val="center"/>
            <w:hideMark/>
          </w:tcPr>
          <w:p w:rsidR="005F2DE4" w:rsidRPr="005F2DE4" w:rsidRDefault="005F2DE4" w:rsidP="005F2DE4">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5F2DE4" w:rsidRPr="005F2DE4" w:rsidRDefault="005F2DE4" w:rsidP="005F2DE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5F2DE4" w:rsidRPr="005F2DE4" w:rsidRDefault="005F2DE4" w:rsidP="005F2DE4">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5F2DE4" w:rsidRPr="005F2DE4" w:rsidRDefault="005F2DE4" w:rsidP="005F2DE4">
            <w:pPr>
              <w:suppressAutoHyphens w:val="0"/>
              <w:spacing w:after="0" w:line="240" w:lineRule="auto"/>
              <w:rPr>
                <w:rFonts w:ascii="Arial" w:eastAsia="Times New Roman" w:hAnsi="Arial" w:cs="Arial"/>
                <w:b/>
                <w:bCs/>
                <w:color w:val="FFFFFF"/>
                <w:kern w:val="0"/>
                <w:sz w:val="20"/>
                <w:szCs w:val="20"/>
                <w:lang w:val="en-US"/>
              </w:rPr>
            </w:pPr>
          </w:p>
        </w:tc>
        <w:tc>
          <w:tcPr>
            <w:tcW w:w="1742" w:type="dxa"/>
            <w:vMerge/>
            <w:tcBorders>
              <w:top w:val="single" w:sz="4" w:space="0" w:color="000000"/>
              <w:left w:val="single" w:sz="4" w:space="0" w:color="000000"/>
              <w:bottom w:val="nil"/>
              <w:right w:val="single" w:sz="4" w:space="0" w:color="000000"/>
            </w:tcBorders>
            <w:vAlign w:val="center"/>
            <w:hideMark/>
          </w:tcPr>
          <w:p w:rsidR="005F2DE4" w:rsidRPr="005F2DE4" w:rsidRDefault="005F2DE4" w:rsidP="005F2DE4">
            <w:pPr>
              <w:suppressAutoHyphens w:val="0"/>
              <w:spacing w:after="0" w:line="240" w:lineRule="auto"/>
              <w:rPr>
                <w:rFonts w:ascii="Arial" w:eastAsia="Times New Roman" w:hAnsi="Arial" w:cs="Arial"/>
                <w:b/>
                <w:bCs/>
                <w:color w:val="FFFFFF"/>
                <w:kern w:val="0"/>
                <w:sz w:val="18"/>
                <w:szCs w:val="18"/>
                <w:lang w:val="en-US"/>
              </w:rPr>
            </w:pPr>
          </w:p>
        </w:tc>
      </w:tr>
      <w:tr w:rsidR="005F2DE4" w:rsidRPr="005F2DE4" w:rsidTr="005F2DE4">
        <w:trPr>
          <w:trHeight w:val="276"/>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CASA HOTEL REAL</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USD</w:t>
            </w:r>
          </w:p>
        </w:tc>
        <w:tc>
          <w:tcPr>
            <w:tcW w:w="860" w:type="dxa"/>
            <w:tcBorders>
              <w:top w:val="nil"/>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b/>
                <w:bCs/>
                <w:kern w:val="0"/>
                <w:sz w:val="20"/>
                <w:szCs w:val="20"/>
                <w:lang w:val="en-US"/>
              </w:rPr>
            </w:pPr>
            <w:r w:rsidRPr="005F2DE4">
              <w:rPr>
                <w:rFonts w:ascii="Arial" w:eastAsia="Times New Roman" w:hAnsi="Arial" w:cs="Arial"/>
                <w:b/>
                <w:bCs/>
                <w:kern w:val="0"/>
                <w:sz w:val="20"/>
                <w:szCs w:val="20"/>
                <w:lang w:val="en-US"/>
              </w:rPr>
              <w:t>995</w:t>
            </w:r>
          </w:p>
        </w:tc>
        <w:tc>
          <w:tcPr>
            <w:tcW w:w="860" w:type="dxa"/>
            <w:tcBorders>
              <w:top w:val="nil"/>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995</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18"/>
                <w:szCs w:val="18"/>
                <w:lang w:val="en-US"/>
              </w:rPr>
            </w:pPr>
            <w:r w:rsidRPr="005F2DE4">
              <w:rPr>
                <w:rFonts w:ascii="Arial" w:eastAsia="Times New Roman" w:hAnsi="Arial" w:cs="Arial"/>
                <w:kern w:val="0"/>
                <w:sz w:val="18"/>
                <w:szCs w:val="18"/>
                <w:lang w:val="en-US"/>
              </w:rPr>
              <w:t>02ENE-31OCT</w:t>
            </w:r>
          </w:p>
        </w:tc>
      </w:tr>
      <w:tr w:rsidR="005F2DE4" w:rsidRPr="005F2DE4" w:rsidTr="005F2DE4">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HOTEL LA FUENTE</w:t>
            </w:r>
          </w:p>
        </w:tc>
        <w:tc>
          <w:tcPr>
            <w:tcW w:w="683" w:type="dxa"/>
            <w:tcBorders>
              <w:top w:val="nil"/>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USD</w:t>
            </w:r>
          </w:p>
        </w:tc>
        <w:tc>
          <w:tcPr>
            <w:tcW w:w="860" w:type="dxa"/>
            <w:tcBorders>
              <w:top w:val="nil"/>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1010</w:t>
            </w:r>
          </w:p>
        </w:tc>
        <w:tc>
          <w:tcPr>
            <w:tcW w:w="860" w:type="dxa"/>
            <w:tcBorders>
              <w:top w:val="nil"/>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20"/>
                <w:szCs w:val="20"/>
                <w:lang w:val="en-US"/>
              </w:rPr>
            </w:pPr>
            <w:r w:rsidRPr="005F2DE4">
              <w:rPr>
                <w:rFonts w:ascii="Arial" w:eastAsia="Times New Roman" w:hAnsi="Arial" w:cs="Arial"/>
                <w:kern w:val="0"/>
                <w:sz w:val="20"/>
                <w:szCs w:val="20"/>
                <w:lang w:val="en-US"/>
              </w:rPr>
              <w:t>1010</w:t>
            </w:r>
          </w:p>
        </w:tc>
        <w:tc>
          <w:tcPr>
            <w:tcW w:w="1742" w:type="dxa"/>
            <w:tcBorders>
              <w:top w:val="nil"/>
              <w:left w:val="nil"/>
              <w:bottom w:val="single" w:sz="4" w:space="0" w:color="auto"/>
              <w:right w:val="single" w:sz="4" w:space="0" w:color="auto"/>
            </w:tcBorders>
            <w:shd w:val="clear" w:color="auto" w:fill="auto"/>
            <w:noWrap/>
            <w:vAlign w:val="center"/>
            <w:hideMark/>
          </w:tcPr>
          <w:p w:rsidR="005F2DE4" w:rsidRPr="005F2DE4" w:rsidRDefault="005F2DE4" w:rsidP="005F2DE4">
            <w:pPr>
              <w:suppressAutoHyphens w:val="0"/>
              <w:spacing w:after="0" w:line="240" w:lineRule="auto"/>
              <w:jc w:val="center"/>
              <w:rPr>
                <w:rFonts w:ascii="Arial" w:eastAsia="Times New Roman" w:hAnsi="Arial" w:cs="Arial"/>
                <w:kern w:val="0"/>
                <w:sz w:val="18"/>
                <w:szCs w:val="18"/>
                <w:lang w:val="en-US"/>
              </w:rPr>
            </w:pPr>
            <w:r w:rsidRPr="005F2DE4">
              <w:rPr>
                <w:rFonts w:ascii="Arial" w:eastAsia="Times New Roman" w:hAnsi="Arial" w:cs="Arial"/>
                <w:kern w:val="0"/>
                <w:sz w:val="18"/>
                <w:szCs w:val="18"/>
                <w:lang w:val="en-US"/>
              </w:rPr>
              <w:t>02ENE-31OCT</w:t>
            </w:r>
          </w:p>
        </w:tc>
      </w:tr>
    </w:tbl>
    <w:p w:rsidR="00B767A9" w:rsidRDefault="00B767A9" w:rsidP="00051C9A">
      <w:pPr>
        <w:spacing w:after="0" w:line="264" w:lineRule="auto"/>
        <w:rPr>
          <w:rFonts w:ascii="Arial" w:hAnsi="Arial" w:cs="Arial"/>
          <w:b/>
          <w:bCs/>
          <w:sz w:val="20"/>
          <w:szCs w:val="20"/>
        </w:rPr>
      </w:pPr>
    </w:p>
    <w:p w:rsidR="00C12B64" w:rsidRDefault="00C12B64" w:rsidP="00051C9A">
      <w:pPr>
        <w:spacing w:after="0" w:line="264" w:lineRule="auto"/>
        <w:rPr>
          <w:rFonts w:ascii="Arial" w:hAnsi="Arial" w:cs="Arial"/>
          <w:b/>
          <w:bCs/>
          <w:sz w:val="20"/>
          <w:szCs w:val="20"/>
        </w:rPr>
      </w:pPr>
    </w:p>
    <w:p w:rsidR="005D33DB" w:rsidRPr="007C6EE9" w:rsidRDefault="005F2DE4" w:rsidP="005D33DB">
      <w:pPr>
        <w:spacing w:after="0" w:line="264" w:lineRule="auto"/>
        <w:jc w:val="center"/>
        <w:rPr>
          <w:rFonts w:ascii="Arial" w:hAnsi="Arial" w:cs="Arial"/>
          <w:b/>
          <w:bCs/>
          <w:color w:val="FF0000"/>
          <w:sz w:val="20"/>
          <w:szCs w:val="20"/>
        </w:rPr>
      </w:pPr>
      <w:r>
        <w:rPr>
          <w:rFonts w:ascii="Arial" w:hAnsi="Arial" w:cs="Arial"/>
          <w:b/>
          <w:bCs/>
          <w:color w:val="FF0000"/>
          <w:sz w:val="20"/>
          <w:szCs w:val="20"/>
        </w:rPr>
        <w:t>TEMPORADA RIO DE COLORES</w:t>
      </w:r>
      <w:r w:rsidR="005D33DB" w:rsidRPr="007C6EE9">
        <w:rPr>
          <w:rFonts w:ascii="Arial" w:hAnsi="Arial" w:cs="Arial"/>
          <w:b/>
          <w:bCs/>
          <w:color w:val="FF0000"/>
          <w:sz w:val="20"/>
          <w:szCs w:val="20"/>
        </w:rPr>
        <w:t xml:space="preserve">: </w:t>
      </w:r>
      <w:r>
        <w:rPr>
          <w:rFonts w:ascii="Arial" w:hAnsi="Arial" w:cs="Arial"/>
          <w:b/>
          <w:bCs/>
          <w:color w:val="FF0000"/>
          <w:sz w:val="20"/>
          <w:szCs w:val="20"/>
        </w:rPr>
        <w:t>JUNIO DICIEMBRE</w:t>
      </w:r>
    </w:p>
    <w:p w:rsidR="00B767A9" w:rsidRDefault="00B767A9" w:rsidP="00051C9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5F2DE4" w:rsidRDefault="005F2DE4" w:rsidP="008305CA">
      <w:pPr>
        <w:spacing w:after="0" w:line="264" w:lineRule="auto"/>
        <w:rPr>
          <w:rFonts w:ascii="Arial" w:hAnsi="Arial" w:cs="Arial"/>
          <w:b/>
          <w:bCs/>
          <w:sz w:val="20"/>
          <w:szCs w:val="20"/>
        </w:rPr>
      </w:pPr>
    </w:p>
    <w:p w:rsidR="008305CA" w:rsidRDefault="008305CA" w:rsidP="008305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305CA" w:rsidRDefault="008305CA" w:rsidP="008305CA">
      <w:pPr>
        <w:spacing w:after="0" w:line="264" w:lineRule="auto"/>
        <w:rPr>
          <w:rFonts w:ascii="Arial" w:hAnsi="Arial" w:cs="Arial"/>
          <w:sz w:val="20"/>
          <w:szCs w:val="20"/>
        </w:rPr>
      </w:pPr>
    </w:p>
    <w:p w:rsidR="008F0223" w:rsidRDefault="008F0223" w:rsidP="008F0223">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F0223" w:rsidRDefault="008F0223" w:rsidP="008F0223">
      <w:pPr>
        <w:suppressAutoHyphens w:val="0"/>
        <w:spacing w:after="0" w:line="200" w:lineRule="atLeast"/>
        <w:ind w:left="284"/>
        <w:jc w:val="both"/>
        <w:rPr>
          <w:rFonts w:ascii="Arial" w:eastAsia="Arial" w:hAnsi="Arial" w:cs="Arial"/>
          <w:b/>
          <w:bCs/>
          <w:sz w:val="20"/>
          <w:szCs w:val="20"/>
          <w:lang w:val="es-ES_tradnl" w:eastAsia="es-ES_tradnl"/>
        </w:rPr>
      </w:pP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5F2DE4" w:rsidRPr="009519E4" w:rsidRDefault="005F2DE4" w:rsidP="008F0223">
      <w:pPr>
        <w:numPr>
          <w:ilvl w:val="0"/>
          <w:numId w:val="1"/>
        </w:numPr>
        <w:suppressAutoHyphens w:val="0"/>
        <w:spacing w:after="0"/>
        <w:ind w:left="567" w:hanging="283"/>
        <w:jc w:val="both"/>
        <w:rPr>
          <w:rFonts w:ascii="Arial" w:eastAsia="Arial" w:hAnsi="Arial" w:cs="Arial"/>
          <w:b/>
          <w:sz w:val="20"/>
          <w:szCs w:val="20"/>
        </w:rPr>
      </w:pPr>
      <w:r w:rsidRPr="009519E4">
        <w:rPr>
          <w:rFonts w:ascii="Arial" w:eastAsia="Arial" w:hAnsi="Arial" w:cs="Arial"/>
          <w:b/>
          <w:sz w:val="20"/>
          <w:szCs w:val="20"/>
        </w:rPr>
        <w:t xml:space="preserve">Salidas aplican: </w:t>
      </w:r>
      <w:r w:rsidR="009519E4">
        <w:rPr>
          <w:rFonts w:ascii="Arial" w:hAnsi="Arial" w:cs="Arial"/>
          <w:b/>
          <w:sz w:val="20"/>
        </w:rPr>
        <w:t>Lunes, Miércoles y S</w:t>
      </w:r>
      <w:r w:rsidR="00AC5B21" w:rsidRPr="009519E4">
        <w:rPr>
          <w:rFonts w:ascii="Arial" w:hAnsi="Arial" w:cs="Arial"/>
          <w:b/>
          <w:sz w:val="20"/>
        </w:rPr>
        <w:t>ábado</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F0223" w:rsidRDefault="008F0223" w:rsidP="008F0223">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8F022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8F0223" w:rsidRPr="004C0C4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F0223" w:rsidRPr="009519E4" w:rsidRDefault="008F0223" w:rsidP="008F0223">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9519E4">
        <w:rPr>
          <w:rFonts w:ascii="Arial" w:hAnsi="Arial" w:cs="Arial"/>
          <w:color w:val="000000"/>
          <w:sz w:val="20"/>
          <w:szCs w:val="20"/>
          <w:shd w:val="clear" w:color="auto" w:fill="FFFFFF"/>
        </w:rPr>
        <w:t>.</w:t>
      </w:r>
    </w:p>
    <w:p w:rsidR="009519E4" w:rsidRPr="00D20D3C" w:rsidRDefault="009519E4" w:rsidP="009519E4">
      <w:pPr>
        <w:suppressAutoHyphens w:val="0"/>
        <w:spacing w:after="0"/>
        <w:ind w:left="567"/>
        <w:jc w:val="both"/>
        <w:rPr>
          <w:rFonts w:ascii="Arial" w:eastAsia="Arial" w:hAnsi="Arial" w:cs="Arial"/>
          <w:sz w:val="20"/>
          <w:szCs w:val="20"/>
        </w:rPr>
      </w:pP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Los hoteles en caño cristales son básicos y no ofrecen el confort de una ciudad principal.</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Acomodación hace referencia a número de personas en la habitación, pueden existir suplementos en algunas propiedades hoteleras para habitación twin.</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 xml:space="preserve">Los traslados aeropuerto hotel aeropuerto operan en horario diurno de 6 am a 6 pm. Vuelos en otros horarios tendrán suplemento; Asistencia se refiere a recibimiento en el aeropuerto y acompañamiento en el </w:t>
      </w:r>
      <w:proofErr w:type="spellStart"/>
      <w:r w:rsidRPr="00EE268A">
        <w:rPr>
          <w:rFonts w:ascii="Arial" w:hAnsi="Arial" w:cs="Arial"/>
          <w:sz w:val="20"/>
        </w:rPr>
        <w:t>check</w:t>
      </w:r>
      <w:proofErr w:type="spellEnd"/>
      <w:r w:rsidRPr="00EE268A">
        <w:rPr>
          <w:rFonts w:ascii="Arial" w:hAnsi="Arial" w:cs="Arial"/>
          <w:sz w:val="20"/>
        </w:rPr>
        <w:t>-in del hotel.</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 xml:space="preserve">El vuelo hacia la Macarena tiene una duración de 60 minutos, se utilizan aviones </w:t>
      </w:r>
      <w:proofErr w:type="spellStart"/>
      <w:r w:rsidRPr="00EE268A">
        <w:rPr>
          <w:rFonts w:ascii="Arial" w:hAnsi="Arial" w:cs="Arial"/>
          <w:sz w:val="20"/>
        </w:rPr>
        <w:t>Embraer</w:t>
      </w:r>
      <w:proofErr w:type="spellEnd"/>
      <w:r w:rsidRPr="00EE268A">
        <w:rPr>
          <w:rFonts w:ascii="Arial" w:hAnsi="Arial" w:cs="Arial"/>
          <w:sz w:val="20"/>
        </w:rPr>
        <w:t xml:space="preserve"> con capacidad de 30 pasajeros, o aviones </w:t>
      </w:r>
      <w:proofErr w:type="spellStart"/>
      <w:r w:rsidRPr="00EE268A">
        <w:rPr>
          <w:rFonts w:ascii="Arial" w:hAnsi="Arial" w:cs="Arial"/>
          <w:sz w:val="20"/>
        </w:rPr>
        <w:t>Jetstream</w:t>
      </w:r>
      <w:proofErr w:type="spellEnd"/>
      <w:r w:rsidRPr="00EE268A">
        <w:rPr>
          <w:rFonts w:ascii="Arial" w:hAnsi="Arial" w:cs="Arial"/>
          <w:sz w:val="20"/>
        </w:rPr>
        <w:t xml:space="preserve"> de 19 pasajeros, parten hacia La Macarena los días lunes, miércoles y sábado, el regreso se r</w:t>
      </w:r>
      <w:r>
        <w:rPr>
          <w:rFonts w:ascii="Arial" w:hAnsi="Arial" w:cs="Arial"/>
          <w:sz w:val="20"/>
        </w:rPr>
        <w:t>ealiza en las horas de la tarde.</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El equipaje de bodega permitido es 1 maleta de máximo 10 Kg. y equipaje de mano 5 Kg.</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Pueden realizarse cambios en el o</w:t>
      </w:r>
      <w:r>
        <w:rPr>
          <w:rFonts w:ascii="Arial" w:hAnsi="Arial" w:cs="Arial"/>
          <w:sz w:val="20"/>
        </w:rPr>
        <w:t>rden del itinerario según clima.</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El Transporte fluvial se realiza en lanchas y canoas nativas.</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Visitar y ver los colores de Caño Cristales solo es posible entre los meses de junio y noviembre, motivo por el cual en algunas ocasiones los vuelos se retrasan.</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El ingreso de visitantes al parque está limitada a un número determinado de personas al día, la cual es controlada y regulada por Parques Nacionales Naturales de Colombia, esto podría cambiar las visitas señaladas en el itinerario que se ha programado con anticipación.</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 xml:space="preserve">Para Viajar a Caño cristales se sugiere llevar un equipaje pequeño o morral con lo necesario para tres días, ya que existe restricción en la capacidad de las aeronaves, es posible guardar el resto de equipaje en el lobby del hotel de Bogotá. </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La vacuna contra Fiebre Amarilla es requisito para ingresar al La Macarena, con un mínimo de anterioridad de15 días.</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 xml:space="preserve">Se recomienda el uso de calzado con buen agarre e impermeable preferiblemente, bota de caña alta ya que las condiciones del terreno pueden acarrear algunas caídas y hay zonas rocosas bastante resbaladizas, camiseta preferiblemente de manga larga y telas frescas (hace mucho calor y hay mosquitos), pantalón largo impermeable o de fácil secado, sombrero estilo pescador para cubrir el cuello del sol, maletín fácil de cargar con protección al agua preferiblemente. </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Hay momentos en que es necesario atravesar el rio y el agua puede llegarle a la cintura o más, llevar hidratación, toalla, linterna y pila de repuesto y cámara fotográfica.</w:t>
      </w:r>
    </w:p>
    <w:p w:rsidR="00AC5B21"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Las caminatas son sobre terreno arenoso y senderos rocosos.</w:t>
      </w:r>
    </w:p>
    <w:p w:rsidR="00AC5B21" w:rsidRDefault="00AC5B21" w:rsidP="00AC5B21">
      <w:pPr>
        <w:suppressAutoHyphens w:val="0"/>
        <w:spacing w:after="0"/>
        <w:jc w:val="both"/>
        <w:rPr>
          <w:rFonts w:ascii="Arial" w:hAnsi="Arial" w:cs="Arial"/>
          <w:sz w:val="20"/>
        </w:rPr>
      </w:pPr>
    </w:p>
    <w:p w:rsidR="00AC5B21" w:rsidRDefault="00AC5B21" w:rsidP="00AC5B21">
      <w:pPr>
        <w:suppressAutoHyphens w:val="0"/>
        <w:spacing w:after="0"/>
        <w:jc w:val="both"/>
        <w:rPr>
          <w:rFonts w:ascii="Arial" w:hAnsi="Arial" w:cs="Arial"/>
          <w:sz w:val="20"/>
        </w:rPr>
      </w:pPr>
    </w:p>
    <w:p w:rsidR="00AC5B21" w:rsidRDefault="00AC5B21" w:rsidP="00AC5B21">
      <w:pPr>
        <w:suppressAutoHyphens w:val="0"/>
        <w:spacing w:after="0"/>
        <w:jc w:val="both"/>
        <w:rPr>
          <w:rFonts w:ascii="Arial" w:hAnsi="Arial" w:cs="Arial"/>
          <w:sz w:val="20"/>
        </w:rPr>
      </w:pPr>
    </w:p>
    <w:p w:rsidR="00AC5B21" w:rsidRDefault="00AC5B21" w:rsidP="00AC5B21">
      <w:pPr>
        <w:suppressAutoHyphens w:val="0"/>
        <w:spacing w:after="0"/>
        <w:jc w:val="both"/>
        <w:rPr>
          <w:rFonts w:ascii="Arial" w:hAnsi="Arial" w:cs="Arial"/>
          <w:sz w:val="20"/>
        </w:rPr>
      </w:pP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La Macarena es una zona húmeda, no se recomienda jeans, lleve impermeable y vestido de baño para que disfrute del agua fresca en las zonas que están permitidas, si lleva careta será una experiencia inolvidable.</w:t>
      </w:r>
    </w:p>
    <w:p w:rsidR="00AC5B21" w:rsidRPr="00EE268A" w:rsidRDefault="00AC5B21" w:rsidP="00AC5B21">
      <w:pPr>
        <w:pStyle w:val="Prrafodelista"/>
        <w:numPr>
          <w:ilvl w:val="0"/>
          <w:numId w:val="1"/>
        </w:numPr>
        <w:suppressAutoHyphens w:val="0"/>
        <w:spacing w:after="0"/>
        <w:ind w:left="567" w:hanging="283"/>
        <w:jc w:val="both"/>
        <w:rPr>
          <w:rFonts w:ascii="Arial" w:hAnsi="Arial" w:cs="Arial"/>
          <w:sz w:val="20"/>
        </w:rPr>
      </w:pPr>
      <w:r w:rsidRPr="00EE268A">
        <w:rPr>
          <w:rFonts w:ascii="Arial" w:hAnsi="Arial" w:cs="Arial"/>
          <w:sz w:val="20"/>
        </w:rPr>
        <w:t>Las anteriores tarifas no aplican para Semana Santa, semana de receso, vacaciones decembrinas y eventos de ciudad.</w:t>
      </w:r>
    </w:p>
    <w:p w:rsidR="000D0254" w:rsidRPr="000D0254" w:rsidRDefault="000D0254" w:rsidP="00AC5B21">
      <w:pPr>
        <w:pStyle w:val="Prrafodelista"/>
        <w:numPr>
          <w:ilvl w:val="0"/>
          <w:numId w:val="1"/>
        </w:numPr>
        <w:suppressAutoHyphens w:val="0"/>
        <w:spacing w:after="0"/>
        <w:ind w:left="567" w:hanging="283"/>
        <w:jc w:val="both"/>
        <w:rPr>
          <w:rFonts w:ascii="Arial" w:hAnsi="Arial" w:cs="Arial"/>
          <w:sz w:val="18"/>
        </w:rPr>
      </w:pPr>
      <w:r w:rsidRPr="000D0254">
        <w:rPr>
          <w:rFonts w:ascii="Arial" w:hAnsi="Arial" w:cs="Arial"/>
          <w:sz w:val="20"/>
        </w:rPr>
        <w:t>Impuestos de ingreso a la Macarena, reservas y parques. 62 USD Aprox.</w:t>
      </w:r>
    </w:p>
    <w:p w:rsidR="00B767A9" w:rsidRDefault="00B767A9" w:rsidP="008F0223">
      <w:pPr>
        <w:pStyle w:val="Prrafodelista"/>
        <w:numPr>
          <w:ilvl w:val="0"/>
          <w:numId w:val="1"/>
        </w:numPr>
        <w:suppressAutoHyphens w:val="0"/>
        <w:spacing w:after="0"/>
        <w:ind w:left="567" w:hanging="294"/>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8F0223">
      <w:pPr>
        <w:numPr>
          <w:ilvl w:val="0"/>
          <w:numId w:val="1"/>
        </w:numPr>
        <w:suppressAutoHyphens w:val="0"/>
        <w:spacing w:after="0"/>
        <w:ind w:left="567" w:hanging="294"/>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w:t>
      </w:r>
      <w:r w:rsidRPr="00DD71CD">
        <w:rPr>
          <w:rFonts w:ascii="Arial" w:eastAsia="Times New Roman" w:hAnsi="Arial" w:cs="Arial"/>
          <w:kern w:val="0"/>
          <w:sz w:val="20"/>
          <w:szCs w:val="20"/>
          <w:bdr w:val="none" w:sz="0" w:space="0" w:color="auto" w:frame="1"/>
          <w:lang w:eastAsia="es-PE"/>
        </w:rPr>
        <w:lastRenderedPageBreak/>
        <w:t xml:space="preserve">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8F0223">
      <w:pPr>
        <w:pStyle w:val="Prrafodelista"/>
        <w:numPr>
          <w:ilvl w:val="0"/>
          <w:numId w:val="1"/>
        </w:numPr>
        <w:suppressAutoHyphens w:val="0"/>
        <w:autoSpaceDE w:val="0"/>
        <w:autoSpaceDN w:val="0"/>
        <w:adjustRightInd w:val="0"/>
        <w:spacing w:after="0"/>
        <w:ind w:left="567" w:hanging="294"/>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D06A53" w:rsidRDefault="00D06A53" w:rsidP="00D06A53">
      <w:pPr>
        <w:suppressAutoHyphens w:val="0"/>
        <w:spacing w:after="0"/>
        <w:ind w:left="1134"/>
        <w:jc w:val="both"/>
        <w:rPr>
          <w:rFonts w:ascii="Arial" w:eastAsia="Arial" w:hAnsi="Arial" w:cs="Arial"/>
          <w:sz w:val="20"/>
          <w:szCs w:val="20"/>
          <w:lang w:eastAsia="es-ES_tradnl"/>
        </w:rPr>
      </w:pPr>
    </w:p>
    <w:p w:rsidR="00F15C9C" w:rsidRPr="00B767A9" w:rsidRDefault="00F15C9C" w:rsidP="00D06A53">
      <w:pPr>
        <w:suppressAutoHyphens w:val="0"/>
        <w:spacing w:after="0"/>
        <w:ind w:left="1134"/>
        <w:jc w:val="both"/>
        <w:rPr>
          <w:rFonts w:ascii="Arial" w:eastAsia="Arial" w:hAnsi="Arial" w:cs="Arial"/>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6F004A" w:rsidRPr="007C6EE9" w:rsidRDefault="006F004A" w:rsidP="00361D05">
      <w:pPr>
        <w:suppressAutoHyphens w:val="0"/>
        <w:spacing w:after="0" w:line="200" w:lineRule="atLeast"/>
        <w:jc w:val="center"/>
        <w:rPr>
          <w:rFonts w:cstheme="minorHAnsi"/>
          <w:b/>
          <w:bCs/>
          <w:color w:val="0070C0"/>
          <w:sz w:val="24"/>
          <w:szCs w:val="24"/>
        </w:rPr>
      </w:pPr>
    </w:p>
    <w:p w:rsidR="007C6EE9" w:rsidRDefault="007C6EE9"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AC5B21" w:rsidRDefault="00AC5B21" w:rsidP="00361D05">
      <w:pPr>
        <w:suppressAutoHyphens w:val="0"/>
        <w:spacing w:after="0" w:line="200" w:lineRule="atLeast"/>
        <w:jc w:val="center"/>
        <w:rPr>
          <w:rFonts w:cstheme="minorHAnsi"/>
          <w:b/>
          <w:bCs/>
          <w:color w:val="0070C0"/>
          <w:sz w:val="24"/>
          <w:szCs w:val="24"/>
        </w:rPr>
      </w:pPr>
    </w:p>
    <w:p w:rsidR="00361D05" w:rsidRDefault="00361D05" w:rsidP="00361D05">
      <w:pPr>
        <w:suppressAutoHyphens w:val="0"/>
        <w:spacing w:after="0" w:line="200" w:lineRule="atLeast"/>
        <w:jc w:val="center"/>
        <w:rPr>
          <w:rFonts w:ascii="Arial" w:eastAsia="Arial" w:hAnsi="Arial" w:cs="Arial"/>
          <w:b/>
          <w:bCs/>
          <w:sz w:val="20"/>
          <w:szCs w:val="20"/>
          <w:lang w:val="es-ES_tradnl" w:eastAsia="es-ES_tradnl"/>
        </w:rPr>
      </w:pPr>
      <w:r w:rsidRPr="00361D05">
        <w:rPr>
          <w:rFonts w:cstheme="minorHAnsi"/>
          <w:b/>
          <w:bCs/>
          <w:color w:val="0070C0"/>
          <w:sz w:val="32"/>
          <w:szCs w:val="24"/>
        </w:rPr>
        <w:t>ITINERARIO</w:t>
      </w: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1302D2" w:rsidRDefault="001302D2" w:rsidP="001302D2">
      <w:pPr>
        <w:spacing w:after="0"/>
        <w:jc w:val="both"/>
        <w:rPr>
          <w:rFonts w:asciiTheme="minorHAnsi" w:hAnsiTheme="minorHAnsi" w:cs="Arial"/>
          <w:b/>
          <w:color w:val="002060"/>
          <w:sz w:val="24"/>
          <w:szCs w:val="24"/>
        </w:rPr>
      </w:pPr>
    </w:p>
    <w:p w:rsidR="005F2DE4" w:rsidRDefault="005F2DE4" w:rsidP="005F2DE4">
      <w:pPr>
        <w:suppressAutoHyphens w:val="0"/>
        <w:spacing w:after="0" w:line="200" w:lineRule="atLeast"/>
        <w:jc w:val="both"/>
        <w:rPr>
          <w:rStyle w:val="Textoennegrita"/>
          <w:rFonts w:asciiTheme="minorHAnsi" w:hAnsiTheme="minorHAnsi"/>
          <w:color w:val="0070C0"/>
          <w:sz w:val="24"/>
          <w:szCs w:val="24"/>
        </w:rPr>
      </w:pPr>
    </w:p>
    <w:p w:rsidR="005F2DE4" w:rsidRPr="005F2DE4" w:rsidRDefault="005F2DE4" w:rsidP="005F2DE4">
      <w:pPr>
        <w:suppressAutoHyphens w:val="0"/>
        <w:spacing w:after="0" w:line="200" w:lineRule="atLeast"/>
        <w:jc w:val="both"/>
        <w:rPr>
          <w:rFonts w:asciiTheme="minorHAnsi" w:hAnsiTheme="minorHAnsi" w:cstheme="minorHAnsi"/>
          <w:b/>
          <w:color w:val="002060"/>
          <w:sz w:val="24"/>
        </w:rPr>
      </w:pPr>
      <w:r w:rsidRPr="007C6EE9">
        <w:rPr>
          <w:rStyle w:val="Textoennegrita"/>
          <w:rFonts w:asciiTheme="minorHAnsi" w:hAnsiTheme="minorHAnsi"/>
          <w:color w:val="0070C0"/>
          <w:sz w:val="24"/>
          <w:szCs w:val="24"/>
        </w:rPr>
        <w:t>DÍA</w:t>
      </w:r>
      <w:r w:rsidRPr="005F2DE4">
        <w:rPr>
          <w:rFonts w:asciiTheme="minorHAnsi" w:hAnsiTheme="minorHAnsi" w:cstheme="minorHAnsi"/>
          <w:b/>
          <w:color w:val="0070C0"/>
          <w:sz w:val="24"/>
        </w:rPr>
        <w:t xml:space="preserve"> 1. BOGOTA Y LA MACARENA</w:t>
      </w:r>
    </w:p>
    <w:p w:rsidR="00233280" w:rsidRPr="005F2DE4" w:rsidRDefault="005F2DE4" w:rsidP="005F2DE4">
      <w:pPr>
        <w:suppressAutoHyphens w:val="0"/>
        <w:spacing w:after="0" w:line="200" w:lineRule="atLeast"/>
        <w:jc w:val="both"/>
        <w:rPr>
          <w:rFonts w:asciiTheme="minorHAnsi" w:eastAsia="Arial" w:hAnsiTheme="minorHAnsi" w:cstheme="minorHAnsi"/>
          <w:b/>
          <w:bCs/>
          <w:color w:val="002060"/>
          <w:szCs w:val="20"/>
          <w:lang w:val="es-ES_tradnl" w:eastAsia="es-ES_tradnl"/>
        </w:rPr>
      </w:pPr>
      <w:r w:rsidRPr="005F2DE4">
        <w:rPr>
          <w:rFonts w:asciiTheme="minorHAnsi" w:hAnsiTheme="minorHAnsi" w:cstheme="minorHAnsi"/>
          <w:color w:val="002060"/>
          <w:sz w:val="24"/>
        </w:rPr>
        <w:t xml:space="preserve">Traslado Aéreo Bogotá - La Macarena (DAC) Recogida en el hotel a las 5:00am aproximadamente con destino al aeropuerto El Dorado para tomar vuelo con destino al Aeropuerto Javier </w:t>
      </w:r>
      <w:proofErr w:type="spellStart"/>
      <w:r w:rsidRPr="005F2DE4">
        <w:rPr>
          <w:rFonts w:asciiTheme="minorHAnsi" w:hAnsiTheme="minorHAnsi" w:cstheme="minorHAnsi"/>
          <w:color w:val="002060"/>
          <w:sz w:val="24"/>
        </w:rPr>
        <w:t>Noreña</w:t>
      </w:r>
      <w:proofErr w:type="spellEnd"/>
      <w:r w:rsidRPr="005F2DE4">
        <w:rPr>
          <w:rFonts w:asciiTheme="minorHAnsi" w:hAnsiTheme="minorHAnsi" w:cstheme="minorHAnsi"/>
          <w:color w:val="002060"/>
          <w:sz w:val="24"/>
        </w:rPr>
        <w:t xml:space="preserve"> Valencia en el Municipio de la Macarena, donde tendremos una </w:t>
      </w:r>
      <w:r w:rsidRPr="005F2DE4">
        <w:rPr>
          <w:rFonts w:asciiTheme="minorHAnsi" w:hAnsiTheme="minorHAnsi" w:cstheme="minorHAnsi"/>
          <w:color w:val="002060"/>
          <w:sz w:val="24"/>
        </w:rPr>
        <w:lastRenderedPageBreak/>
        <w:t xml:space="preserve">charla informativa una vez arribemos. Durante el transcurso del vuelo que durará 60 minutos, se podrá apreciar la majestuosidad de La Serranía de La Macarena y su collage de verdes y azules. Parque Temático </w:t>
      </w:r>
      <w:proofErr w:type="spellStart"/>
      <w:r w:rsidRPr="005F2DE4">
        <w:rPr>
          <w:rFonts w:asciiTheme="minorHAnsi" w:hAnsiTheme="minorHAnsi" w:cstheme="minorHAnsi"/>
          <w:color w:val="002060"/>
          <w:sz w:val="24"/>
        </w:rPr>
        <w:t>Velloussea</w:t>
      </w:r>
      <w:proofErr w:type="spellEnd"/>
      <w:r w:rsidRPr="005F2DE4">
        <w:rPr>
          <w:rFonts w:asciiTheme="minorHAnsi" w:hAnsiTheme="minorHAnsi" w:cstheme="minorHAnsi"/>
          <w:color w:val="002060"/>
          <w:sz w:val="24"/>
        </w:rPr>
        <w:t xml:space="preserve"> Luego de </w:t>
      </w:r>
      <w:proofErr w:type="spellStart"/>
      <w:r w:rsidRPr="005F2DE4">
        <w:rPr>
          <w:rFonts w:asciiTheme="minorHAnsi" w:hAnsiTheme="minorHAnsi" w:cstheme="minorHAnsi"/>
          <w:color w:val="002060"/>
          <w:sz w:val="24"/>
        </w:rPr>
        <w:t>check</w:t>
      </w:r>
      <w:proofErr w:type="spellEnd"/>
      <w:r w:rsidRPr="005F2DE4">
        <w:rPr>
          <w:rFonts w:asciiTheme="minorHAnsi" w:hAnsiTheme="minorHAnsi" w:cstheme="minorHAnsi"/>
          <w:color w:val="002060"/>
          <w:sz w:val="24"/>
        </w:rPr>
        <w:t xml:space="preserve"> in en el hotel salida para realizar un recorrido por el río Guayabero hasta el Parque Temático </w:t>
      </w:r>
      <w:proofErr w:type="spellStart"/>
      <w:r w:rsidRPr="005F2DE4">
        <w:rPr>
          <w:rFonts w:asciiTheme="minorHAnsi" w:hAnsiTheme="minorHAnsi" w:cstheme="minorHAnsi"/>
          <w:color w:val="002060"/>
          <w:sz w:val="24"/>
        </w:rPr>
        <w:t>Velloussea</w:t>
      </w:r>
      <w:proofErr w:type="spellEnd"/>
      <w:r w:rsidRPr="005F2DE4">
        <w:rPr>
          <w:rFonts w:asciiTheme="minorHAnsi" w:hAnsiTheme="minorHAnsi" w:cstheme="minorHAnsi"/>
          <w:color w:val="002060"/>
          <w:sz w:val="24"/>
        </w:rPr>
        <w:t>, llegaremos al sendero natural donde encontraremos al aire libre obras elaboradas en la técnica milenaria de terracota (tierra cocida) a través de ellas conocerá la historia y cultura local. Continuaremos el recorrido hasta llegar a Caño Cristalitos, allí tendremos el primer encuentro con aguas cristalinas y fantásticos colores, Participaremos de un parrando llanero, donde disfrutaremos del joropo (danza tradicional de la región) y la música llanera. Interactuando con el folclor, la gastronomía y la cultura.</w:t>
      </w:r>
    </w:p>
    <w:p w:rsidR="005F2DE4" w:rsidRPr="005F2DE4" w:rsidRDefault="005F2DE4" w:rsidP="005F2DE4">
      <w:pPr>
        <w:suppressAutoHyphens w:val="0"/>
        <w:spacing w:after="0" w:line="200" w:lineRule="atLeast"/>
        <w:jc w:val="both"/>
        <w:rPr>
          <w:rFonts w:asciiTheme="minorHAnsi" w:hAnsiTheme="minorHAnsi" w:cstheme="minorHAnsi"/>
          <w:color w:val="002060"/>
          <w:sz w:val="24"/>
        </w:rPr>
      </w:pPr>
    </w:p>
    <w:p w:rsidR="005F2DE4" w:rsidRPr="005F2DE4" w:rsidRDefault="005F2DE4" w:rsidP="005F2DE4">
      <w:pPr>
        <w:suppressAutoHyphens w:val="0"/>
        <w:spacing w:after="0" w:line="200" w:lineRule="atLeast"/>
        <w:jc w:val="both"/>
        <w:rPr>
          <w:rFonts w:asciiTheme="minorHAnsi" w:hAnsiTheme="minorHAnsi" w:cstheme="minorHAnsi"/>
          <w:b/>
          <w:color w:val="0070C0"/>
          <w:sz w:val="24"/>
        </w:rPr>
      </w:pPr>
      <w:r w:rsidRPr="007C6EE9">
        <w:rPr>
          <w:rStyle w:val="Textoennegrita"/>
          <w:rFonts w:asciiTheme="minorHAnsi" w:hAnsiTheme="minorHAnsi"/>
          <w:color w:val="0070C0"/>
          <w:sz w:val="24"/>
          <w:szCs w:val="24"/>
        </w:rPr>
        <w:t>DÍA</w:t>
      </w:r>
      <w:r w:rsidRPr="005F2DE4">
        <w:rPr>
          <w:rFonts w:asciiTheme="minorHAnsi" w:hAnsiTheme="minorHAnsi" w:cstheme="minorHAnsi"/>
          <w:b/>
          <w:color w:val="0070C0"/>
          <w:sz w:val="24"/>
        </w:rPr>
        <w:t xml:space="preserve"> 2. LA MACARENA - MACARENA - CAÑO CRISTALES (DAC) </w:t>
      </w:r>
    </w:p>
    <w:p w:rsidR="005F2DE4" w:rsidRPr="005F2DE4" w:rsidRDefault="005F2DE4" w:rsidP="005F2DE4">
      <w:pPr>
        <w:suppressAutoHyphens w:val="0"/>
        <w:spacing w:after="0" w:line="200" w:lineRule="atLeast"/>
        <w:jc w:val="both"/>
        <w:rPr>
          <w:rFonts w:asciiTheme="minorHAnsi" w:hAnsiTheme="minorHAnsi" w:cstheme="minorHAnsi"/>
          <w:color w:val="002060"/>
          <w:sz w:val="24"/>
        </w:rPr>
      </w:pPr>
      <w:r w:rsidRPr="005F2DE4">
        <w:rPr>
          <w:rFonts w:asciiTheme="minorHAnsi" w:hAnsiTheme="minorHAnsi" w:cstheme="minorHAnsi"/>
          <w:color w:val="002060"/>
          <w:sz w:val="24"/>
        </w:rPr>
        <w:t xml:space="preserve">Se inicia el recorrido a las 6:00 de la mañana donde se visitará el Rio de los Dioses “Caño Cristales”. Para esto abordaremos una embarcación y navegaremos por el Rio Guayabero en un recorrido de aproximadamente 20 minutos. Posteriormente abordaremos un campero que nos conducirá a través de vegetación exótica. Finalmente realizaremos una caminata por un sendero asignado por las autoridades ambientales para disfrutar el recorrido de Caño Cristales, sus aguas cristalinas y maravillosos colores. </w:t>
      </w:r>
    </w:p>
    <w:p w:rsidR="005F2DE4" w:rsidRPr="005F2DE4" w:rsidRDefault="005F2DE4" w:rsidP="005F2DE4">
      <w:pPr>
        <w:suppressAutoHyphens w:val="0"/>
        <w:spacing w:after="0" w:line="200" w:lineRule="atLeast"/>
        <w:jc w:val="both"/>
        <w:rPr>
          <w:rFonts w:asciiTheme="minorHAnsi" w:hAnsiTheme="minorHAnsi" w:cstheme="minorHAnsi"/>
          <w:color w:val="002060"/>
          <w:sz w:val="24"/>
        </w:rPr>
      </w:pPr>
    </w:p>
    <w:p w:rsidR="005F2DE4" w:rsidRPr="005F2DE4" w:rsidRDefault="005F2DE4" w:rsidP="005F2DE4">
      <w:pPr>
        <w:suppressAutoHyphens w:val="0"/>
        <w:spacing w:after="0" w:line="200" w:lineRule="atLeast"/>
        <w:jc w:val="both"/>
        <w:rPr>
          <w:rFonts w:asciiTheme="minorHAnsi" w:hAnsiTheme="minorHAnsi" w:cstheme="minorHAnsi"/>
          <w:b/>
          <w:color w:val="0070C0"/>
          <w:sz w:val="24"/>
        </w:rPr>
      </w:pPr>
      <w:r w:rsidRPr="007C6EE9">
        <w:rPr>
          <w:rStyle w:val="Textoennegrita"/>
          <w:rFonts w:asciiTheme="minorHAnsi" w:hAnsiTheme="minorHAnsi"/>
          <w:color w:val="0070C0"/>
          <w:sz w:val="24"/>
          <w:szCs w:val="24"/>
        </w:rPr>
        <w:t>DÍA</w:t>
      </w:r>
      <w:r w:rsidRPr="005F2DE4">
        <w:rPr>
          <w:rFonts w:asciiTheme="minorHAnsi" w:hAnsiTheme="minorHAnsi" w:cstheme="minorHAnsi"/>
          <w:b/>
          <w:color w:val="0070C0"/>
          <w:sz w:val="24"/>
        </w:rPr>
        <w:t xml:space="preserve"> 3. LA MACARENA Y BOGOTA </w:t>
      </w:r>
    </w:p>
    <w:p w:rsidR="00233280" w:rsidRPr="005F2DE4" w:rsidRDefault="005F2DE4" w:rsidP="005F2DE4">
      <w:pPr>
        <w:suppressAutoHyphens w:val="0"/>
        <w:spacing w:after="0" w:line="200" w:lineRule="atLeast"/>
        <w:jc w:val="both"/>
        <w:rPr>
          <w:rFonts w:asciiTheme="minorHAnsi" w:eastAsia="Arial" w:hAnsiTheme="minorHAnsi" w:cstheme="minorHAnsi"/>
          <w:b/>
          <w:bCs/>
          <w:color w:val="002060"/>
          <w:szCs w:val="20"/>
          <w:lang w:val="es-ES_tradnl" w:eastAsia="es-ES_tradnl"/>
        </w:rPr>
      </w:pPr>
      <w:r w:rsidRPr="005F2DE4">
        <w:rPr>
          <w:rFonts w:asciiTheme="minorHAnsi" w:hAnsiTheme="minorHAnsi" w:cstheme="minorHAnsi"/>
          <w:color w:val="002060"/>
          <w:sz w:val="24"/>
        </w:rPr>
        <w:t>Después de desayunar, Iniciaremos un recorrido por las cristalinas aguas para lo cual recomendamos llevar careta y poder sumergirnos y así disfrutar un ecosistema de apariencia fascinante que alberga diversidad de colores. Traslado Aéreo La Macarena – Bogotá A la hora indicada traslado al Aeropuerto para tomar vuelo con destino a la ciudad de Bogotá. Asistencia en el aeropuerto El Dorado.</w:t>
      </w: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AC5B21" w:rsidRDefault="00AC5B21" w:rsidP="00B04122">
      <w:pPr>
        <w:suppressAutoHyphens w:val="0"/>
        <w:spacing w:after="0" w:line="200" w:lineRule="atLeast"/>
        <w:jc w:val="both"/>
        <w:rPr>
          <w:rFonts w:ascii="Arial" w:eastAsia="Arial" w:hAnsi="Arial" w:cs="Arial"/>
          <w:b/>
          <w:bCs/>
          <w:sz w:val="20"/>
          <w:szCs w:val="20"/>
          <w:lang w:val="es-ES_tradnl" w:eastAsia="es-ES_tradnl"/>
        </w:rPr>
      </w:pPr>
    </w:p>
    <w:p w:rsidR="008F0223" w:rsidRPr="00DF7504" w:rsidRDefault="008F0223" w:rsidP="008F022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F0223" w:rsidRPr="00DF7504" w:rsidRDefault="008F0223" w:rsidP="008F0223">
      <w:pPr>
        <w:suppressAutoHyphens w:val="0"/>
        <w:spacing w:after="0" w:line="264" w:lineRule="auto"/>
        <w:jc w:val="both"/>
        <w:rPr>
          <w:rFonts w:ascii="Arial" w:hAnsi="Arial" w:cs="Arial"/>
          <w:sz w:val="20"/>
          <w:szCs w:val="20"/>
        </w:rPr>
      </w:pP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F0223" w:rsidRPr="00DF7504" w:rsidRDefault="008F0223" w:rsidP="008F022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F0223" w:rsidRPr="00DF7504" w:rsidRDefault="008F0223" w:rsidP="008F022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F0223" w:rsidRDefault="008F0223" w:rsidP="008F022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F0223" w:rsidRPr="0067655E" w:rsidRDefault="008F0223" w:rsidP="008F022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F0223" w:rsidRPr="00DF7504" w:rsidRDefault="008F0223" w:rsidP="008F0223">
      <w:pPr>
        <w:tabs>
          <w:tab w:val="left" w:pos="426"/>
        </w:tabs>
        <w:suppressAutoHyphens w:val="0"/>
        <w:spacing w:after="0"/>
        <w:ind w:left="284"/>
        <w:contextualSpacing/>
        <w:jc w:val="both"/>
        <w:rPr>
          <w:rFonts w:ascii="Arial" w:hAnsi="Arial" w:cs="Arial"/>
          <w:sz w:val="20"/>
          <w:szCs w:val="20"/>
        </w:rPr>
      </w:pP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233280">
        <w:rPr>
          <w:rFonts w:ascii="Arial" w:eastAsia="Arial" w:hAnsi="Arial" w:cs="Arial"/>
          <w:sz w:val="20"/>
          <w:szCs w:val="20"/>
        </w:rPr>
        <w:t xml:space="preserve"> 3</w:t>
      </w:r>
      <w:r w:rsidR="009519E4">
        <w:rPr>
          <w:rFonts w:ascii="Arial" w:eastAsia="Arial" w:hAnsi="Arial" w:cs="Arial"/>
          <w:sz w:val="20"/>
          <w:szCs w:val="20"/>
        </w:rPr>
        <w:t>1</w:t>
      </w:r>
      <w:r w:rsidRPr="00DF7504">
        <w:rPr>
          <w:rFonts w:ascii="Arial" w:eastAsia="Arial" w:hAnsi="Arial" w:cs="Arial"/>
          <w:sz w:val="20"/>
          <w:szCs w:val="20"/>
        </w:rPr>
        <w:t xml:space="preserve"> de</w:t>
      </w:r>
      <w:r>
        <w:rPr>
          <w:rFonts w:ascii="Arial" w:eastAsia="Arial" w:hAnsi="Arial" w:cs="Arial"/>
          <w:sz w:val="20"/>
          <w:szCs w:val="20"/>
        </w:rPr>
        <w:t xml:space="preserve"> </w:t>
      </w:r>
      <w:r w:rsidR="009519E4">
        <w:rPr>
          <w:rFonts w:ascii="Arial" w:eastAsia="Arial" w:hAnsi="Arial" w:cs="Arial"/>
          <w:sz w:val="20"/>
          <w:szCs w:val="20"/>
        </w:rPr>
        <w:t>Enero del 2020.</w:t>
      </w:r>
    </w:p>
    <w:p w:rsidR="005C6864" w:rsidRPr="004915F2" w:rsidRDefault="005C6864" w:rsidP="008F0223">
      <w:pPr>
        <w:suppressAutoHyphens w:val="0"/>
        <w:spacing w:after="0" w:line="264" w:lineRule="auto"/>
        <w:jc w:val="both"/>
        <w:rPr>
          <w:rFonts w:ascii="Arial" w:hAnsi="Arial" w:cs="Arial"/>
          <w:sz w:val="20"/>
          <w:szCs w:val="20"/>
        </w:rPr>
      </w:pPr>
    </w:p>
    <w:sectPr w:rsidR="005C6864" w:rsidRPr="004915F2" w:rsidSect="00361D05">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0D" w:rsidRDefault="009A490D">
      <w:pPr>
        <w:spacing w:after="0" w:line="240" w:lineRule="auto"/>
      </w:pPr>
      <w:r>
        <w:separator/>
      </w:r>
    </w:p>
  </w:endnote>
  <w:endnote w:type="continuationSeparator" w:id="0">
    <w:p w:rsidR="009A490D" w:rsidRDefault="009A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263269">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0D" w:rsidRDefault="009A490D">
      <w:pPr>
        <w:spacing w:after="0" w:line="240" w:lineRule="auto"/>
      </w:pPr>
      <w:r>
        <w:separator/>
      </w:r>
    </w:p>
  </w:footnote>
  <w:footnote w:type="continuationSeparator" w:id="0">
    <w:p w:rsidR="009A490D" w:rsidRDefault="009A4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A514C8"/>
    <w:multiLevelType w:val="hybridMultilevel"/>
    <w:tmpl w:val="EFC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14F72"/>
    <w:multiLevelType w:val="hybridMultilevel"/>
    <w:tmpl w:val="2F28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E6C6BC0"/>
    <w:multiLevelType w:val="hybridMultilevel"/>
    <w:tmpl w:val="F484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10"/>
  </w:num>
  <w:num w:numId="8">
    <w:abstractNumId w:val="8"/>
  </w:num>
  <w:num w:numId="9">
    <w:abstractNumId w:val="5"/>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2B59"/>
    <w:rsid w:val="0000511C"/>
    <w:rsid w:val="0001049E"/>
    <w:rsid w:val="00022687"/>
    <w:rsid w:val="00051C9A"/>
    <w:rsid w:val="00052B34"/>
    <w:rsid w:val="00071E39"/>
    <w:rsid w:val="00085F2C"/>
    <w:rsid w:val="00086ABF"/>
    <w:rsid w:val="000A560C"/>
    <w:rsid w:val="000C13B9"/>
    <w:rsid w:val="000D0254"/>
    <w:rsid w:val="000F4770"/>
    <w:rsid w:val="001135E5"/>
    <w:rsid w:val="001226F1"/>
    <w:rsid w:val="001302D2"/>
    <w:rsid w:val="00134F32"/>
    <w:rsid w:val="001610A4"/>
    <w:rsid w:val="00170794"/>
    <w:rsid w:val="00177701"/>
    <w:rsid w:val="001962A7"/>
    <w:rsid w:val="001C730C"/>
    <w:rsid w:val="001D695F"/>
    <w:rsid w:val="001E3A8B"/>
    <w:rsid w:val="001E7F82"/>
    <w:rsid w:val="001F788F"/>
    <w:rsid w:val="002034E3"/>
    <w:rsid w:val="00210F4E"/>
    <w:rsid w:val="0021174C"/>
    <w:rsid w:val="002301E5"/>
    <w:rsid w:val="00233280"/>
    <w:rsid w:val="00263269"/>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5441B"/>
    <w:rsid w:val="00361D05"/>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4B1463"/>
    <w:rsid w:val="004C0C43"/>
    <w:rsid w:val="005204C6"/>
    <w:rsid w:val="00536703"/>
    <w:rsid w:val="0054336A"/>
    <w:rsid w:val="00585BF5"/>
    <w:rsid w:val="0059016C"/>
    <w:rsid w:val="00594568"/>
    <w:rsid w:val="00596FB7"/>
    <w:rsid w:val="005B6CE6"/>
    <w:rsid w:val="005C0252"/>
    <w:rsid w:val="005C0CD9"/>
    <w:rsid w:val="005C432B"/>
    <w:rsid w:val="005C6864"/>
    <w:rsid w:val="005D33DB"/>
    <w:rsid w:val="005D74CB"/>
    <w:rsid w:val="005E6D05"/>
    <w:rsid w:val="005F0325"/>
    <w:rsid w:val="005F1B3B"/>
    <w:rsid w:val="005F2DE4"/>
    <w:rsid w:val="00624A38"/>
    <w:rsid w:val="006664EE"/>
    <w:rsid w:val="00670DC4"/>
    <w:rsid w:val="00674237"/>
    <w:rsid w:val="00681B65"/>
    <w:rsid w:val="006A0AE5"/>
    <w:rsid w:val="006C09E0"/>
    <w:rsid w:val="006D2D94"/>
    <w:rsid w:val="006D3942"/>
    <w:rsid w:val="006F004A"/>
    <w:rsid w:val="00701EE6"/>
    <w:rsid w:val="0070375E"/>
    <w:rsid w:val="0071226E"/>
    <w:rsid w:val="00714AF0"/>
    <w:rsid w:val="00715124"/>
    <w:rsid w:val="007266E9"/>
    <w:rsid w:val="00750A4D"/>
    <w:rsid w:val="00752472"/>
    <w:rsid w:val="00763784"/>
    <w:rsid w:val="00795866"/>
    <w:rsid w:val="007A6184"/>
    <w:rsid w:val="007A7B1E"/>
    <w:rsid w:val="007B34CF"/>
    <w:rsid w:val="007B4BF3"/>
    <w:rsid w:val="007C6EE9"/>
    <w:rsid w:val="007F4BEC"/>
    <w:rsid w:val="0082011F"/>
    <w:rsid w:val="00820D34"/>
    <w:rsid w:val="00822225"/>
    <w:rsid w:val="008305CA"/>
    <w:rsid w:val="00830ACC"/>
    <w:rsid w:val="0083224A"/>
    <w:rsid w:val="008555EC"/>
    <w:rsid w:val="0086254F"/>
    <w:rsid w:val="008861BB"/>
    <w:rsid w:val="008929E4"/>
    <w:rsid w:val="0089358B"/>
    <w:rsid w:val="008954B5"/>
    <w:rsid w:val="008A78B9"/>
    <w:rsid w:val="008C2148"/>
    <w:rsid w:val="008D1E93"/>
    <w:rsid w:val="008D2962"/>
    <w:rsid w:val="008D6176"/>
    <w:rsid w:val="008E1C44"/>
    <w:rsid w:val="008F0223"/>
    <w:rsid w:val="00900B86"/>
    <w:rsid w:val="00916FEB"/>
    <w:rsid w:val="00922D32"/>
    <w:rsid w:val="00925B9F"/>
    <w:rsid w:val="00935415"/>
    <w:rsid w:val="009519E4"/>
    <w:rsid w:val="0096220D"/>
    <w:rsid w:val="0096224A"/>
    <w:rsid w:val="00966CAD"/>
    <w:rsid w:val="00985C5D"/>
    <w:rsid w:val="009868F6"/>
    <w:rsid w:val="009A490D"/>
    <w:rsid w:val="009B4306"/>
    <w:rsid w:val="009B5101"/>
    <w:rsid w:val="009C7212"/>
    <w:rsid w:val="009E7686"/>
    <w:rsid w:val="00A1618F"/>
    <w:rsid w:val="00A30822"/>
    <w:rsid w:val="00A35561"/>
    <w:rsid w:val="00A3702F"/>
    <w:rsid w:val="00A54309"/>
    <w:rsid w:val="00A80553"/>
    <w:rsid w:val="00A85743"/>
    <w:rsid w:val="00A938A0"/>
    <w:rsid w:val="00AB116C"/>
    <w:rsid w:val="00AB29BC"/>
    <w:rsid w:val="00AB3F41"/>
    <w:rsid w:val="00AB4711"/>
    <w:rsid w:val="00AC5B21"/>
    <w:rsid w:val="00AC6359"/>
    <w:rsid w:val="00AD0458"/>
    <w:rsid w:val="00AD2265"/>
    <w:rsid w:val="00AD3555"/>
    <w:rsid w:val="00B01562"/>
    <w:rsid w:val="00B04122"/>
    <w:rsid w:val="00B04D43"/>
    <w:rsid w:val="00B108DC"/>
    <w:rsid w:val="00B7398C"/>
    <w:rsid w:val="00B767A9"/>
    <w:rsid w:val="00B80363"/>
    <w:rsid w:val="00BD2C8E"/>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B3239"/>
    <w:rsid w:val="00CC413C"/>
    <w:rsid w:val="00CD1E3A"/>
    <w:rsid w:val="00CD44C7"/>
    <w:rsid w:val="00CE241A"/>
    <w:rsid w:val="00CE3538"/>
    <w:rsid w:val="00CE3D87"/>
    <w:rsid w:val="00CE7FDE"/>
    <w:rsid w:val="00D06A53"/>
    <w:rsid w:val="00D2209B"/>
    <w:rsid w:val="00D32B49"/>
    <w:rsid w:val="00D5438F"/>
    <w:rsid w:val="00D60E49"/>
    <w:rsid w:val="00D647B6"/>
    <w:rsid w:val="00D6730F"/>
    <w:rsid w:val="00D735AD"/>
    <w:rsid w:val="00D74D71"/>
    <w:rsid w:val="00D8161D"/>
    <w:rsid w:val="00D96835"/>
    <w:rsid w:val="00DB74D9"/>
    <w:rsid w:val="00DC31BE"/>
    <w:rsid w:val="00DD7CBD"/>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15C9C"/>
    <w:rsid w:val="00F24474"/>
    <w:rsid w:val="00F3675D"/>
    <w:rsid w:val="00F401A7"/>
    <w:rsid w:val="00F44AC7"/>
    <w:rsid w:val="00F47459"/>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37161455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04324647">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5323262">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1243566">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5337137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1620</Words>
  <Characters>8910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27</cp:revision>
  <cp:lastPrinted>2016-11-12T15:30:00Z</cp:lastPrinted>
  <dcterms:created xsi:type="dcterms:W3CDTF">2018-05-14T23:03:00Z</dcterms:created>
  <dcterms:modified xsi:type="dcterms:W3CDTF">2020-02-03T18:01:00Z</dcterms:modified>
</cp:coreProperties>
</file>