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6C36A6" w:rsidRDefault="00083E70" w:rsidP="006C36A6">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D253B3">
        <w:rPr>
          <w:rFonts w:ascii="Arial" w:hAnsi="Arial" w:cs="Arial"/>
          <w:b/>
          <w:bCs/>
          <w:color w:val="0070C0"/>
          <w:sz w:val="24"/>
          <w:szCs w:val="20"/>
          <w:u w:val="single"/>
          <w:lang w:val="es-ES_tradnl"/>
        </w:rPr>
        <w:t>BARRANQUILLA</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C26124" w:rsidRPr="00644411" w:rsidTr="00C26124">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C26124" w:rsidRPr="00644411" w:rsidRDefault="00731AAA" w:rsidP="00FC4B05">
            <w:pPr>
              <w:suppressAutoHyphens w:val="0"/>
              <w:spacing w:after="0" w:line="240" w:lineRule="auto"/>
              <w:jc w:val="center"/>
              <w:rPr>
                <w:rFonts w:eastAsia="Times New Roman" w:cs="Times New Roman"/>
                <w:b/>
                <w:bCs/>
                <w:color w:val="FFFFFF"/>
                <w:kern w:val="0"/>
                <w:lang w:eastAsia="es-PE"/>
              </w:rPr>
            </w:pPr>
            <w:r>
              <w:rPr>
                <w:rFonts w:eastAsia="Times New Roman" w:cs="Times New Roman"/>
                <w:b/>
                <w:bCs/>
                <w:color w:val="FFFFFF"/>
                <w:kern w:val="0"/>
                <w:lang w:eastAsia="es-PE"/>
              </w:rPr>
              <w:t>TRASLADOS</w:t>
            </w:r>
          </w:p>
        </w:tc>
        <w:tc>
          <w:tcPr>
            <w:tcW w:w="1240" w:type="dxa"/>
            <w:tcBorders>
              <w:top w:val="single" w:sz="4" w:space="0" w:color="5B9BD5"/>
              <w:left w:val="nil"/>
              <w:bottom w:val="single" w:sz="4" w:space="0" w:color="5B9BD5"/>
              <w:right w:val="nil"/>
            </w:tcBorders>
            <w:shd w:val="clear" w:color="000000" w:fill="5B9BD5"/>
            <w:noWrap/>
            <w:vAlign w:val="bottom"/>
            <w:hideMark/>
          </w:tcPr>
          <w:p w:rsidR="00C26124" w:rsidRPr="00644411" w:rsidRDefault="00C26124" w:rsidP="0079060E">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FC4B05" w:rsidRPr="00644411" w:rsidTr="00FC4B0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FC4B05" w:rsidRPr="00FC4B05" w:rsidRDefault="006F36D2" w:rsidP="00FC4B05">
            <w:pPr>
              <w:suppressAutoHyphens w:val="0"/>
              <w:spacing w:after="0" w:line="240" w:lineRule="auto"/>
              <w:rPr>
                <w:rFonts w:eastAsia="Times New Roman" w:cs="Times New Roman"/>
                <w:color w:val="000000"/>
                <w:kern w:val="0"/>
                <w:lang w:eastAsia="es-PE"/>
              </w:rPr>
            </w:pPr>
            <w:r w:rsidRPr="006F36D2">
              <w:rPr>
                <w:rFonts w:eastAsia="Times New Roman" w:cs="Times New Roman"/>
                <w:color w:val="000000"/>
                <w:kern w:val="0"/>
                <w:lang w:eastAsia="es-PE"/>
              </w:rPr>
              <w:t>TRASLADO DE BARRANQUILLA A CARTAGENA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FC4B05" w:rsidRPr="00FC4B05" w:rsidRDefault="006F36D2" w:rsidP="00FC4B05">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79</w:t>
            </w:r>
          </w:p>
        </w:tc>
      </w:tr>
      <w:tr w:rsidR="00FC4B05" w:rsidRPr="00644411" w:rsidTr="00FC4B05">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FC4B05" w:rsidRPr="00FC4B05" w:rsidRDefault="006F36D2" w:rsidP="00006EA2">
            <w:pPr>
              <w:suppressAutoHyphens w:val="0"/>
              <w:spacing w:after="0" w:line="240" w:lineRule="auto"/>
              <w:rPr>
                <w:rFonts w:eastAsia="Times New Roman" w:cs="Times New Roman"/>
                <w:color w:val="000000"/>
                <w:kern w:val="0"/>
                <w:lang w:eastAsia="es-PE"/>
              </w:rPr>
            </w:pPr>
            <w:r w:rsidRPr="006F36D2">
              <w:rPr>
                <w:rFonts w:eastAsia="Times New Roman" w:cs="Times New Roman"/>
                <w:color w:val="000000"/>
                <w:kern w:val="0"/>
                <w:lang w:eastAsia="es-PE"/>
              </w:rPr>
              <w:t>TRASLADO DE BARRANQUILLA A SANTA MARTA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FC4B05" w:rsidRPr="00FC4B05" w:rsidRDefault="006F36D2" w:rsidP="00FC4B05">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79</w:t>
            </w:r>
          </w:p>
        </w:tc>
      </w:tr>
    </w:tbl>
    <w:p w:rsidR="00C26124" w:rsidRDefault="00C26124" w:rsidP="00280BB3">
      <w:pPr>
        <w:suppressAutoHyphens w:val="0"/>
        <w:spacing w:after="0" w:line="264" w:lineRule="auto"/>
        <w:jc w:val="both"/>
        <w:rPr>
          <w:rFonts w:ascii="Arial" w:hAnsi="Arial" w:cs="Arial"/>
          <w:b/>
          <w:bCs/>
          <w:sz w:val="20"/>
          <w:szCs w:val="20"/>
          <w:lang w:val="es-ES_tradnl"/>
        </w:rPr>
      </w:pPr>
    </w:p>
    <w:p w:rsidR="00FC4B05" w:rsidRDefault="00FC4B05" w:rsidP="00280BB3">
      <w:pPr>
        <w:suppressAutoHyphens w:val="0"/>
        <w:spacing w:after="0" w:line="264" w:lineRule="auto"/>
        <w:jc w:val="both"/>
        <w:rPr>
          <w:rFonts w:ascii="Arial" w:hAnsi="Arial" w:cs="Arial"/>
          <w:b/>
          <w:bCs/>
          <w:sz w:val="20"/>
          <w:szCs w:val="20"/>
          <w:lang w:val="es-ES_tradnl"/>
        </w:rPr>
      </w:pPr>
    </w:p>
    <w:tbl>
      <w:tblPr>
        <w:tblW w:w="6622" w:type="dxa"/>
        <w:jc w:val="center"/>
        <w:tblCellMar>
          <w:left w:w="70" w:type="dxa"/>
          <w:right w:w="70" w:type="dxa"/>
        </w:tblCellMar>
        <w:tblLook w:val="04A0" w:firstRow="1" w:lastRow="0" w:firstColumn="1" w:lastColumn="0" w:noHBand="0" w:noVBand="1"/>
      </w:tblPr>
      <w:tblGrid>
        <w:gridCol w:w="5382"/>
        <w:gridCol w:w="1240"/>
      </w:tblGrid>
      <w:tr w:rsidR="008E35E9" w:rsidRPr="00644411" w:rsidTr="008E35E9">
        <w:trPr>
          <w:trHeight w:val="288"/>
          <w:jc w:val="center"/>
        </w:trPr>
        <w:tc>
          <w:tcPr>
            <w:tcW w:w="5382"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FC4B05">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w:t>
            </w:r>
            <w:r w:rsidR="00FC4B05">
              <w:rPr>
                <w:rFonts w:eastAsia="Times New Roman" w:cs="Times New Roman"/>
                <w:b/>
                <w:bCs/>
                <w:color w:val="FFFFFF"/>
                <w:kern w:val="0"/>
                <w:lang w:eastAsia="es-PE"/>
              </w:rPr>
              <w:t xml:space="preserve"> Y EXCURSIONES</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6F36D2" w:rsidRPr="00644411" w:rsidTr="00281E0A">
        <w:trPr>
          <w:trHeight w:val="288"/>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lang w:val="en-US"/>
              </w:rPr>
            </w:pPr>
            <w:r w:rsidRPr="006F36D2">
              <w:rPr>
                <w:rFonts w:eastAsia="Times New Roman"/>
                <w:color w:val="000000"/>
                <w:kern w:val="0"/>
                <w:lang w:val="en-US"/>
              </w:rPr>
              <w:t xml:space="preserve">CITY TOUR HISTORICO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63</w:t>
            </w:r>
          </w:p>
        </w:tc>
      </w:tr>
      <w:tr w:rsidR="006F36D2" w:rsidRPr="00644411" w:rsidTr="00281E0A">
        <w:trPr>
          <w:trHeight w:val="288"/>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lang w:val="en-US"/>
              </w:rPr>
            </w:pPr>
            <w:r w:rsidRPr="006F36D2">
              <w:rPr>
                <w:rFonts w:eastAsia="Times New Roman"/>
                <w:color w:val="000000"/>
                <w:kern w:val="0"/>
                <w:lang w:val="en-US"/>
              </w:rPr>
              <w:t xml:space="preserve">GALAPA Y SUS ARTESANIAS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59</w:t>
            </w:r>
          </w:p>
        </w:tc>
      </w:tr>
      <w:tr w:rsidR="006F36D2" w:rsidRPr="00644411" w:rsidTr="00281E0A">
        <w:trPr>
          <w:trHeight w:val="288"/>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rPr>
            </w:pPr>
            <w:r w:rsidRPr="006F36D2">
              <w:rPr>
                <w:rFonts w:eastAsia="Times New Roman"/>
                <w:color w:val="000000"/>
                <w:kern w:val="0"/>
              </w:rPr>
              <w:t xml:space="preserve">PASADIA EN SANTA MARTA HISTÓRICA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120</w:t>
            </w:r>
          </w:p>
        </w:tc>
      </w:tr>
      <w:tr w:rsidR="006F36D2" w:rsidRPr="00644411" w:rsidTr="00281E0A">
        <w:trPr>
          <w:trHeight w:val="288"/>
          <w:jc w:val="center"/>
        </w:trPr>
        <w:tc>
          <w:tcPr>
            <w:tcW w:w="5382"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lang w:val="en-US"/>
              </w:rPr>
            </w:pPr>
            <w:r w:rsidRPr="006F36D2">
              <w:rPr>
                <w:rFonts w:eastAsia="Times New Roman"/>
                <w:color w:val="000000"/>
                <w:kern w:val="0"/>
                <w:lang w:val="en-US"/>
              </w:rPr>
              <w:t>PASADIA EN CARTAGENA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130</w:t>
            </w:r>
          </w:p>
        </w:tc>
      </w:tr>
    </w:tbl>
    <w:p w:rsidR="006C36A6" w:rsidRDefault="006C36A6" w:rsidP="00280BB3">
      <w:pPr>
        <w:suppressAutoHyphens w:val="0"/>
        <w:spacing w:after="0" w:line="264" w:lineRule="auto"/>
        <w:jc w:val="both"/>
        <w:rPr>
          <w:rFonts w:ascii="Arial" w:hAnsi="Arial" w:cs="Arial"/>
          <w:b/>
          <w:bCs/>
          <w:sz w:val="20"/>
          <w:szCs w:val="20"/>
        </w:rPr>
      </w:pPr>
    </w:p>
    <w:p w:rsidR="00D253B3" w:rsidRDefault="00D253B3" w:rsidP="00280BB3">
      <w:pPr>
        <w:suppressAutoHyphens w:val="0"/>
        <w:spacing w:after="0" w:line="264" w:lineRule="auto"/>
        <w:jc w:val="both"/>
        <w:rPr>
          <w:rFonts w:ascii="Arial" w:hAnsi="Arial" w:cs="Arial"/>
          <w:b/>
          <w:bCs/>
          <w:sz w:val="20"/>
          <w:szCs w:val="20"/>
        </w:rPr>
      </w:pPr>
    </w:p>
    <w:tbl>
      <w:tblPr>
        <w:tblW w:w="8606" w:type="dxa"/>
        <w:jc w:val="center"/>
        <w:tblCellMar>
          <w:left w:w="70" w:type="dxa"/>
          <w:right w:w="70" w:type="dxa"/>
        </w:tblCellMar>
        <w:tblLook w:val="04A0" w:firstRow="1" w:lastRow="0" w:firstColumn="1" w:lastColumn="0" w:noHBand="0" w:noVBand="1"/>
      </w:tblPr>
      <w:tblGrid>
        <w:gridCol w:w="7366"/>
        <w:gridCol w:w="1240"/>
      </w:tblGrid>
      <w:tr w:rsidR="006F36D2" w:rsidRPr="00644411" w:rsidTr="006F36D2">
        <w:trPr>
          <w:trHeight w:val="288"/>
          <w:jc w:val="center"/>
        </w:trPr>
        <w:tc>
          <w:tcPr>
            <w:tcW w:w="7366" w:type="dxa"/>
            <w:tcBorders>
              <w:top w:val="single" w:sz="4" w:space="0" w:color="5B9BD5"/>
              <w:left w:val="single" w:sz="4" w:space="0" w:color="5B9BD5"/>
              <w:bottom w:val="single" w:sz="4" w:space="0" w:color="5B9BD5"/>
              <w:right w:val="nil"/>
            </w:tcBorders>
            <w:shd w:val="clear" w:color="000000" w:fill="5B9BD5"/>
            <w:noWrap/>
            <w:vAlign w:val="bottom"/>
            <w:hideMark/>
          </w:tcPr>
          <w:p w:rsidR="006F36D2" w:rsidRPr="00644411" w:rsidRDefault="006F36D2" w:rsidP="001774B3">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w:t>
            </w:r>
            <w:r>
              <w:rPr>
                <w:rFonts w:eastAsia="Times New Roman" w:cs="Times New Roman"/>
                <w:b/>
                <w:bCs/>
                <w:color w:val="FFFFFF"/>
                <w:kern w:val="0"/>
                <w:lang w:eastAsia="es-PE"/>
              </w:rPr>
              <w:t xml:space="preserve"> Y EXCURSIONES</w:t>
            </w:r>
          </w:p>
        </w:tc>
        <w:tc>
          <w:tcPr>
            <w:tcW w:w="1240" w:type="dxa"/>
            <w:tcBorders>
              <w:top w:val="single" w:sz="4" w:space="0" w:color="5B9BD5"/>
              <w:left w:val="nil"/>
              <w:bottom w:val="single" w:sz="4" w:space="0" w:color="5B9BD5"/>
              <w:right w:val="nil"/>
            </w:tcBorders>
            <w:shd w:val="clear" w:color="000000" w:fill="5B9BD5"/>
            <w:noWrap/>
            <w:vAlign w:val="bottom"/>
            <w:hideMark/>
          </w:tcPr>
          <w:p w:rsidR="006F36D2" w:rsidRPr="00644411" w:rsidRDefault="006F36D2" w:rsidP="001774B3">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lang w:val="en-US"/>
              </w:rPr>
            </w:pPr>
            <w:r w:rsidRPr="006F36D2">
              <w:rPr>
                <w:rFonts w:eastAsia="Times New Roman"/>
                <w:color w:val="000000"/>
                <w:kern w:val="0"/>
                <w:lang w:val="en-US"/>
              </w:rPr>
              <w:t xml:space="preserve">GRAFITOUR "KILLART ART STREET"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60</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rPr>
            </w:pPr>
            <w:r w:rsidRPr="006F36D2">
              <w:rPr>
                <w:rFonts w:eastAsia="Times New Roman"/>
                <w:color w:val="000000"/>
                <w:kern w:val="0"/>
              </w:rPr>
              <w:t xml:space="preserve">TOUR DE COMPRAS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74</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rPr>
            </w:pPr>
            <w:r w:rsidRPr="006F36D2">
              <w:rPr>
                <w:rFonts w:eastAsia="Times New Roman"/>
                <w:color w:val="000000"/>
                <w:kern w:val="0"/>
              </w:rPr>
              <w:t xml:space="preserve">DIA DE PLAYA EN PRADO MAR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67</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lang w:val="en-US"/>
              </w:rPr>
            </w:pPr>
            <w:r w:rsidRPr="006F36D2">
              <w:rPr>
                <w:rFonts w:eastAsia="Times New Roman"/>
                <w:color w:val="000000"/>
                <w:kern w:val="0"/>
                <w:lang w:val="en-US"/>
              </w:rPr>
              <w:t xml:space="preserve">RUTA GASTRONÓMICA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129</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rPr>
            </w:pPr>
            <w:r w:rsidRPr="006F36D2">
              <w:rPr>
                <w:rFonts w:eastAsia="Times New Roman"/>
                <w:color w:val="000000"/>
                <w:kern w:val="0"/>
              </w:rPr>
              <w:t xml:space="preserve">DAY TOUR ARACATACA DESDE BARRANQUILLA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197</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rPr>
            </w:pPr>
            <w:r w:rsidRPr="006F36D2">
              <w:rPr>
                <w:rFonts w:eastAsia="Times New Roman"/>
                <w:color w:val="000000"/>
                <w:kern w:val="0"/>
                <w:lang w:val="es-ES"/>
              </w:rPr>
              <w:t xml:space="preserve">DAY TOUR A MACONDO " SIGUIENDO LAS HUELLAS DE GABO II EN ARACATACA"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160</w:t>
            </w:r>
          </w:p>
        </w:tc>
      </w:tr>
      <w:tr w:rsidR="006F36D2" w:rsidRPr="00644411" w:rsidTr="00281E0A">
        <w:trPr>
          <w:trHeight w:val="288"/>
          <w:jc w:val="center"/>
        </w:trPr>
        <w:tc>
          <w:tcPr>
            <w:tcW w:w="736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6F36D2" w:rsidRPr="006F36D2" w:rsidRDefault="006F36D2" w:rsidP="006F36D2">
            <w:pPr>
              <w:suppressAutoHyphens w:val="0"/>
              <w:spacing w:after="0" w:line="240" w:lineRule="auto"/>
              <w:rPr>
                <w:rFonts w:eastAsia="Times New Roman"/>
                <w:color w:val="000000"/>
                <w:kern w:val="0"/>
              </w:rPr>
            </w:pPr>
            <w:r w:rsidRPr="006F36D2">
              <w:rPr>
                <w:rFonts w:eastAsia="Times New Roman"/>
                <w:color w:val="000000"/>
                <w:kern w:val="0"/>
              </w:rPr>
              <w:t>H</w:t>
            </w:r>
            <w:r>
              <w:rPr>
                <w:rFonts w:eastAsia="Times New Roman"/>
                <w:color w:val="000000"/>
                <w:kern w:val="0"/>
              </w:rPr>
              <w:t xml:space="preserve">UELLAS DE GABO EN BARRANQUILLA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6F36D2" w:rsidRPr="006F36D2" w:rsidRDefault="006F36D2" w:rsidP="006F36D2">
            <w:pPr>
              <w:suppressAutoHyphens w:val="0"/>
              <w:spacing w:after="0" w:line="240" w:lineRule="auto"/>
              <w:jc w:val="center"/>
              <w:rPr>
                <w:rFonts w:ascii="Arial" w:eastAsia="Times New Roman" w:hAnsi="Arial" w:cs="Arial"/>
                <w:b/>
                <w:bCs/>
                <w:color w:val="000000"/>
                <w:kern w:val="0"/>
                <w:sz w:val="18"/>
                <w:szCs w:val="18"/>
                <w:lang w:val="en-US"/>
              </w:rPr>
            </w:pPr>
            <w:r w:rsidRPr="006F36D2">
              <w:rPr>
                <w:rFonts w:ascii="Arial" w:eastAsia="Times New Roman" w:hAnsi="Arial" w:cs="Arial"/>
                <w:b/>
                <w:bCs/>
                <w:color w:val="000000"/>
                <w:kern w:val="0"/>
                <w:sz w:val="18"/>
                <w:szCs w:val="18"/>
                <w:lang w:val="en-US"/>
              </w:rPr>
              <w:t>82</w:t>
            </w:r>
          </w:p>
        </w:tc>
      </w:tr>
    </w:tbl>
    <w:p w:rsidR="006F36D2" w:rsidRPr="00644411" w:rsidRDefault="006F36D2" w:rsidP="00280BB3">
      <w:pPr>
        <w:suppressAutoHyphens w:val="0"/>
        <w:spacing w:after="0" w:line="264" w:lineRule="auto"/>
        <w:jc w:val="both"/>
        <w:rPr>
          <w:rFonts w:ascii="Arial" w:hAnsi="Arial" w:cs="Arial"/>
          <w:b/>
          <w:bCs/>
          <w:sz w:val="20"/>
          <w:szCs w:val="20"/>
        </w:rPr>
      </w:pPr>
    </w:p>
    <w:p w:rsidR="006C36A6" w:rsidRDefault="006C36A6" w:rsidP="00280BB3">
      <w:pPr>
        <w:suppressAutoHyphens w:val="0"/>
        <w:spacing w:after="0" w:line="264" w:lineRule="auto"/>
        <w:jc w:val="both"/>
        <w:rPr>
          <w:rFonts w:ascii="Arial" w:hAnsi="Arial" w:cs="Arial"/>
          <w:b/>
          <w:bCs/>
          <w:sz w:val="20"/>
          <w:szCs w:val="20"/>
          <w:lang w:val="es-ES_tradnl"/>
        </w:rPr>
      </w:pPr>
    </w:p>
    <w:p w:rsidR="0004612E" w:rsidRDefault="0004612E"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rPr>
      </w:pPr>
    </w:p>
    <w:p w:rsidR="00FC4B05" w:rsidRDefault="00FC4B05" w:rsidP="00280BB3">
      <w:pPr>
        <w:suppressAutoHyphens w:val="0"/>
        <w:spacing w:after="0" w:line="264" w:lineRule="auto"/>
        <w:jc w:val="both"/>
        <w:rPr>
          <w:rFonts w:ascii="Arial" w:hAnsi="Arial" w:cs="Arial"/>
          <w:b/>
          <w:bCs/>
          <w:sz w:val="20"/>
          <w:szCs w:val="20"/>
        </w:rPr>
      </w:pPr>
    </w:p>
    <w:p w:rsidR="00FC4B05" w:rsidRDefault="00FC4B05" w:rsidP="00280BB3">
      <w:pPr>
        <w:suppressAutoHyphens w:val="0"/>
        <w:spacing w:after="0" w:line="264" w:lineRule="auto"/>
        <w:jc w:val="both"/>
        <w:rPr>
          <w:rFonts w:ascii="Arial" w:hAnsi="Arial" w:cs="Arial"/>
          <w:b/>
          <w:bCs/>
          <w:sz w:val="20"/>
          <w:szCs w:val="20"/>
        </w:rPr>
      </w:pPr>
    </w:p>
    <w:p w:rsidR="00FC4B05" w:rsidRDefault="00FC4B05" w:rsidP="00280BB3">
      <w:pPr>
        <w:suppressAutoHyphens w:val="0"/>
        <w:spacing w:after="0" w:line="264" w:lineRule="auto"/>
        <w:jc w:val="both"/>
        <w:rPr>
          <w:rFonts w:ascii="Arial" w:hAnsi="Arial" w:cs="Arial"/>
          <w:b/>
          <w:bCs/>
          <w:sz w:val="20"/>
          <w:szCs w:val="20"/>
        </w:rPr>
      </w:pPr>
    </w:p>
    <w:p w:rsidR="00FC4B05" w:rsidRDefault="00FC4B05" w:rsidP="00280BB3">
      <w:pPr>
        <w:suppressAutoHyphens w:val="0"/>
        <w:spacing w:after="0" w:line="264" w:lineRule="auto"/>
        <w:jc w:val="both"/>
        <w:rPr>
          <w:rFonts w:ascii="Arial" w:hAnsi="Arial" w:cs="Arial"/>
          <w:b/>
          <w:bCs/>
          <w:sz w:val="20"/>
          <w:szCs w:val="20"/>
        </w:rPr>
      </w:pPr>
    </w:p>
    <w:p w:rsidR="00772C25" w:rsidRDefault="00772C25"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Default="00D253B3" w:rsidP="00772C25">
      <w:pPr>
        <w:suppressAutoHyphens w:val="0"/>
        <w:spacing w:after="0" w:line="264" w:lineRule="auto"/>
        <w:jc w:val="both"/>
      </w:pPr>
    </w:p>
    <w:p w:rsidR="00D253B3" w:rsidRPr="00281E0A" w:rsidRDefault="00D253B3" w:rsidP="00281E0A">
      <w:pPr>
        <w:suppressAutoHyphens w:val="0"/>
        <w:spacing w:after="0"/>
        <w:jc w:val="both"/>
        <w:rPr>
          <w:b/>
          <w:color w:val="0070C0"/>
          <w:sz w:val="24"/>
          <w:szCs w:val="24"/>
        </w:rPr>
      </w:pPr>
      <w:r w:rsidRPr="00281E0A">
        <w:rPr>
          <w:b/>
          <w:color w:val="0070C0"/>
          <w:sz w:val="24"/>
          <w:szCs w:val="24"/>
        </w:rPr>
        <w:t xml:space="preserve">CITY TOUR HISTORICO </w:t>
      </w:r>
    </w:p>
    <w:p w:rsidR="00D253B3" w:rsidRPr="00281E0A" w:rsidRDefault="00D253B3" w:rsidP="00281E0A">
      <w:pPr>
        <w:suppressAutoHyphens w:val="0"/>
        <w:spacing w:after="0"/>
        <w:jc w:val="both"/>
        <w:rPr>
          <w:color w:val="002060"/>
          <w:sz w:val="24"/>
          <w:szCs w:val="24"/>
        </w:rPr>
      </w:pPr>
      <w:r w:rsidRPr="00281E0A">
        <w:rPr>
          <w:color w:val="002060"/>
          <w:sz w:val="24"/>
          <w:szCs w:val="24"/>
        </w:rPr>
        <w:t>A la hora indicada encuentro con uno de nuestros representantes para iniciar un recorrido los sitios de interés de la ciudad como: Barrio El Prado, Parque de los Fundadores, Casa del Carnaval, Teatro Amira de la Rosa, Catedral Metropolitana, Antiguo Edificio de la Aduana, Estación Montoya, Plaza del Ferrocarril y visita al Museo del Caribe. Incluye: Transporte climatizado, entrada al museo del caribe y guianza. El recorrido inicia a las 8:30 Hrs o a las 14:00 Hrs. Duración 3 ½ horas. Nota: El Museo del Caribe está cerrado los días lunes.</w:t>
      </w:r>
    </w:p>
    <w:p w:rsidR="00D253B3" w:rsidRPr="00281E0A" w:rsidRDefault="00D253B3" w:rsidP="00281E0A">
      <w:pPr>
        <w:suppressAutoHyphens w:val="0"/>
        <w:spacing w:after="0"/>
        <w:jc w:val="both"/>
        <w:rPr>
          <w:color w:val="002060"/>
          <w:sz w:val="24"/>
          <w:szCs w:val="24"/>
        </w:rPr>
      </w:pPr>
    </w:p>
    <w:p w:rsidR="00D253B3" w:rsidRPr="00281E0A" w:rsidRDefault="00D253B3" w:rsidP="00281E0A">
      <w:pPr>
        <w:suppressAutoHyphens w:val="0"/>
        <w:spacing w:after="0"/>
        <w:jc w:val="both"/>
        <w:rPr>
          <w:b/>
          <w:color w:val="0070C0"/>
          <w:sz w:val="24"/>
          <w:szCs w:val="24"/>
        </w:rPr>
      </w:pPr>
      <w:r w:rsidRPr="00281E0A">
        <w:rPr>
          <w:b/>
          <w:color w:val="0070C0"/>
          <w:sz w:val="24"/>
          <w:szCs w:val="24"/>
        </w:rPr>
        <w:t>GALAPA Y SUS ARTESANIAS</w:t>
      </w:r>
    </w:p>
    <w:p w:rsidR="00D253B3" w:rsidRPr="00281E0A" w:rsidRDefault="00D253B3" w:rsidP="00281E0A">
      <w:pPr>
        <w:suppressAutoHyphens w:val="0"/>
        <w:spacing w:after="0"/>
        <w:jc w:val="both"/>
        <w:rPr>
          <w:color w:val="002060"/>
          <w:sz w:val="24"/>
          <w:szCs w:val="24"/>
        </w:rPr>
      </w:pPr>
      <w:r w:rsidRPr="00281E0A">
        <w:rPr>
          <w:color w:val="002060"/>
          <w:sz w:val="24"/>
          <w:szCs w:val="24"/>
        </w:rPr>
        <w:t>A la hora indicada salida hacia el municipio de Galapa, ubicado a 8km de Barranquilla y el cual es reconocido por sus talleres de artesanos que se dedican a la talla en madera de ceiba roja con la que fabrican las tradicionales y coloridas mascaras del carnaval de Barranquilla. También se usan el papel maché y la pasta de fibras vegetales como la paja. Incluye: Transporte climatizado, experiencia artesanal, visita al Museo Arqueológico de Galapa y guianza. El recorrido inicia a las 8:30 Hrs. Duración 4 Horas.</w:t>
      </w:r>
    </w:p>
    <w:p w:rsidR="00D253B3" w:rsidRPr="00281E0A" w:rsidRDefault="00D253B3" w:rsidP="00281E0A">
      <w:pPr>
        <w:suppressAutoHyphens w:val="0"/>
        <w:spacing w:after="0"/>
        <w:jc w:val="both"/>
        <w:rPr>
          <w:color w:val="002060"/>
          <w:sz w:val="24"/>
          <w:szCs w:val="24"/>
        </w:rPr>
      </w:pPr>
    </w:p>
    <w:p w:rsidR="00D253B3" w:rsidRPr="00281E0A" w:rsidRDefault="00D253B3" w:rsidP="00281E0A">
      <w:pPr>
        <w:suppressAutoHyphens w:val="0"/>
        <w:spacing w:after="0"/>
        <w:jc w:val="both"/>
        <w:rPr>
          <w:b/>
          <w:color w:val="0070C0"/>
          <w:sz w:val="24"/>
          <w:szCs w:val="24"/>
        </w:rPr>
      </w:pPr>
      <w:r w:rsidRPr="006F36D2">
        <w:rPr>
          <w:rFonts w:eastAsia="Times New Roman"/>
          <w:b/>
          <w:color w:val="0070C0"/>
          <w:kern w:val="0"/>
          <w:sz w:val="24"/>
          <w:szCs w:val="24"/>
        </w:rPr>
        <w:t>PASADIA EN SANTA MARTA HISTÓRICA</w:t>
      </w:r>
    </w:p>
    <w:p w:rsidR="00D253B3" w:rsidRPr="00281E0A" w:rsidRDefault="00D253B3" w:rsidP="00281E0A">
      <w:pPr>
        <w:suppressAutoHyphens w:val="0"/>
        <w:spacing w:after="0"/>
        <w:jc w:val="both"/>
        <w:rPr>
          <w:color w:val="002060"/>
          <w:sz w:val="24"/>
          <w:szCs w:val="24"/>
        </w:rPr>
      </w:pPr>
      <w:r w:rsidRPr="00281E0A">
        <w:rPr>
          <w:color w:val="002060"/>
          <w:sz w:val="24"/>
          <w:szCs w:val="24"/>
        </w:rPr>
        <w:t xml:space="preserve">Saliendo de Barranquilla, pasando por el imponente Puente sobre el Río Magdalena y luego de atravesar el PNN Vía Isla Salamanca, llegaremos a uno de los pueblos patrimonios, Ciénaga, visitaremos su plaza y luego nos desplazaremos a la “bahía más hermosa de América” para conocer los sitios más emblemáticos de esta ciudad visitando: Quinta de San Pedro Alejandrino, Monumento a Carlos “El Pibe Valderrama”, bahía de Santa Marta, Casa de la Aduana, Mirador de Taganga y panorámico de la bahía y el Rodadero. Incluye: Transporte climatizado, entradas, almuerzo típico y guianza. El recorrido </w:t>
      </w:r>
      <w:r w:rsidR="00281E0A" w:rsidRPr="00281E0A">
        <w:rPr>
          <w:color w:val="002060"/>
          <w:sz w:val="24"/>
          <w:szCs w:val="24"/>
        </w:rPr>
        <w:t>inicia</w:t>
      </w:r>
      <w:r w:rsidRPr="00281E0A">
        <w:rPr>
          <w:color w:val="002060"/>
          <w:sz w:val="24"/>
          <w:szCs w:val="24"/>
        </w:rPr>
        <w:t xml:space="preserve"> a las 7:00 Hrs. Duración 8 Horas</w:t>
      </w:r>
    </w:p>
    <w:p w:rsidR="00D253B3" w:rsidRPr="00281E0A" w:rsidRDefault="00D253B3" w:rsidP="00281E0A">
      <w:pPr>
        <w:suppressAutoHyphens w:val="0"/>
        <w:spacing w:after="0"/>
        <w:jc w:val="both"/>
        <w:rPr>
          <w:color w:val="002060"/>
          <w:sz w:val="24"/>
          <w:szCs w:val="24"/>
        </w:rPr>
      </w:pPr>
    </w:p>
    <w:p w:rsidR="00281E0A" w:rsidRDefault="00D253B3" w:rsidP="00281E0A">
      <w:pPr>
        <w:suppressAutoHyphens w:val="0"/>
        <w:spacing w:after="0"/>
        <w:jc w:val="both"/>
        <w:rPr>
          <w:color w:val="0070C0"/>
          <w:sz w:val="24"/>
          <w:szCs w:val="24"/>
        </w:rPr>
      </w:pPr>
      <w:r w:rsidRPr="00281E0A">
        <w:rPr>
          <w:b/>
          <w:color w:val="0070C0"/>
          <w:sz w:val="24"/>
          <w:szCs w:val="24"/>
        </w:rPr>
        <w:t>PASADIA EN CARTAGENA</w:t>
      </w:r>
      <w:r w:rsidRPr="00281E0A">
        <w:rPr>
          <w:color w:val="0070C0"/>
          <w:sz w:val="24"/>
          <w:szCs w:val="24"/>
        </w:rPr>
        <w:t xml:space="preserve"> </w:t>
      </w:r>
    </w:p>
    <w:p w:rsidR="00D253B3" w:rsidRPr="00281E0A" w:rsidRDefault="00D253B3" w:rsidP="00281E0A">
      <w:pPr>
        <w:suppressAutoHyphens w:val="0"/>
        <w:spacing w:after="0"/>
        <w:jc w:val="both"/>
        <w:rPr>
          <w:color w:val="002060"/>
          <w:sz w:val="24"/>
          <w:szCs w:val="24"/>
        </w:rPr>
      </w:pPr>
      <w:r w:rsidRPr="00281E0A">
        <w:rPr>
          <w:color w:val="002060"/>
          <w:sz w:val="24"/>
          <w:szCs w:val="24"/>
        </w:rPr>
        <w:t xml:space="preserve">Saliendo desde Barranquilla a Cartagena, nos desplazaremos a través de la autopista Vía al Mar, llegando a Cartagena realizaremos un recorrido panorámico por sitios de interés de la ciudad: Parque la Marina, Plaza de Santa Teresa, Iglesia de Santo Domingo de Guzmán, Plaza de Santo Domingo, Catedral Mayor, Palacio de La Inquisición y el Fuerte de San Felipe de Barajas. Incluye: Transporte climatizado, entradas, almuerzo típico y guianza. El recorrido </w:t>
      </w:r>
      <w:r w:rsidR="00281E0A" w:rsidRPr="00281E0A">
        <w:rPr>
          <w:color w:val="002060"/>
          <w:sz w:val="24"/>
          <w:szCs w:val="24"/>
        </w:rPr>
        <w:t>inicia</w:t>
      </w:r>
      <w:r w:rsidRPr="00281E0A">
        <w:rPr>
          <w:color w:val="002060"/>
          <w:sz w:val="24"/>
          <w:szCs w:val="24"/>
        </w:rPr>
        <w:t xml:space="preserve"> a las 8:00 Hrs. Duración 8 Horas</w:t>
      </w:r>
    </w:p>
    <w:p w:rsidR="00D253B3" w:rsidRDefault="00D253B3" w:rsidP="00281E0A">
      <w:pPr>
        <w:suppressAutoHyphens w:val="0"/>
        <w:spacing w:after="0"/>
        <w:jc w:val="both"/>
        <w:rPr>
          <w:color w:val="002060"/>
          <w:sz w:val="24"/>
          <w:szCs w:val="24"/>
        </w:rPr>
      </w:pPr>
    </w:p>
    <w:p w:rsidR="00281E0A" w:rsidRDefault="00281E0A" w:rsidP="00281E0A">
      <w:pPr>
        <w:suppressAutoHyphens w:val="0"/>
        <w:spacing w:after="0"/>
        <w:jc w:val="both"/>
        <w:rPr>
          <w:color w:val="002060"/>
          <w:sz w:val="24"/>
          <w:szCs w:val="24"/>
        </w:rPr>
      </w:pPr>
    </w:p>
    <w:p w:rsidR="00281E0A" w:rsidRDefault="00281E0A" w:rsidP="00281E0A">
      <w:pPr>
        <w:suppressAutoHyphens w:val="0"/>
        <w:spacing w:after="0"/>
        <w:jc w:val="both"/>
        <w:rPr>
          <w:color w:val="002060"/>
          <w:sz w:val="24"/>
          <w:szCs w:val="24"/>
        </w:rPr>
      </w:pPr>
    </w:p>
    <w:p w:rsidR="00281E0A" w:rsidRDefault="00281E0A" w:rsidP="00281E0A">
      <w:pPr>
        <w:suppressAutoHyphens w:val="0"/>
        <w:spacing w:after="0"/>
        <w:jc w:val="both"/>
        <w:rPr>
          <w:rFonts w:eastAsia="Times New Roman"/>
          <w:b/>
          <w:color w:val="0070C0"/>
          <w:sz w:val="24"/>
          <w:szCs w:val="24"/>
          <w:lang w:eastAsia="es-ES"/>
        </w:rPr>
      </w:pPr>
    </w:p>
    <w:p w:rsidR="00D253B3" w:rsidRPr="00281E0A" w:rsidRDefault="00281E0A" w:rsidP="00281E0A">
      <w:pPr>
        <w:suppressAutoHyphens w:val="0"/>
        <w:spacing w:after="0"/>
        <w:jc w:val="both"/>
        <w:rPr>
          <w:b/>
          <w:color w:val="0070C0"/>
          <w:sz w:val="24"/>
          <w:szCs w:val="24"/>
        </w:rPr>
      </w:pPr>
      <w:r w:rsidRPr="00281E0A">
        <w:rPr>
          <w:rFonts w:eastAsia="Times New Roman"/>
          <w:b/>
          <w:color w:val="0070C0"/>
          <w:sz w:val="24"/>
          <w:szCs w:val="24"/>
          <w:lang w:eastAsia="es-ES"/>
        </w:rPr>
        <w:t>GRAFITOUR "KILLART ART STREET"</w:t>
      </w:r>
    </w:p>
    <w:p w:rsidR="00D253B3" w:rsidRPr="00281E0A" w:rsidRDefault="00281E0A" w:rsidP="00281E0A">
      <w:pPr>
        <w:suppressAutoHyphens w:val="0"/>
        <w:spacing w:after="0"/>
        <w:jc w:val="both"/>
        <w:rPr>
          <w:color w:val="002060"/>
          <w:sz w:val="24"/>
          <w:szCs w:val="24"/>
        </w:rPr>
      </w:pPr>
      <w:r w:rsidRPr="00281E0A">
        <w:rPr>
          <w:rFonts w:eastAsia="Times New Roman"/>
          <w:color w:val="002060"/>
          <w:sz w:val="24"/>
          <w:szCs w:val="24"/>
          <w:lang w:val="es-ES" w:eastAsia="es-ES"/>
        </w:rPr>
        <w:t>Salidas diarias 8:30 am o 14:00. Duración 3 horas y 30 minutos.  Disfrute de un recorrido panorámico por lugares de la ciudad donde se realizó el concurso “Killart” donde se apreciará el Art Street y las diferentes manifestaciones y expresiones artísticas de los participantes, este evento creado desde el 2.015 perfila estos espacios como referentes turísticos de la ciudad, sitios de visita obligada que maravillan por la imponencia y la talla de los murales o por los mensajes que contienen y que se descubrirán en cada muro, Recorrido Par vial Cra. 50, Cra. 46, Plaza de la Intendencia, Vía 40 y Malecón “Puerta de Oro”</w:t>
      </w:r>
      <w:r w:rsidRPr="00281E0A">
        <w:rPr>
          <w:rFonts w:eastAsia="Times New Roman"/>
          <w:color w:val="002060"/>
          <w:sz w:val="24"/>
          <w:szCs w:val="24"/>
          <w:lang w:val="es-ES" w:eastAsia="es-ES"/>
        </w:rPr>
        <w:br/>
        <w:t>Incluye: transporte climatizado, hidratación y guía profesional.</w:t>
      </w:r>
    </w:p>
    <w:p w:rsidR="00D253B3" w:rsidRPr="00281E0A" w:rsidRDefault="00D253B3" w:rsidP="00281E0A">
      <w:pPr>
        <w:suppressAutoHyphens w:val="0"/>
        <w:spacing w:after="0"/>
        <w:jc w:val="both"/>
        <w:rPr>
          <w:color w:val="002060"/>
          <w:sz w:val="24"/>
          <w:szCs w:val="24"/>
        </w:rPr>
      </w:pPr>
    </w:p>
    <w:p w:rsidR="00281E0A" w:rsidRPr="00281E0A" w:rsidRDefault="00281E0A" w:rsidP="00281E0A">
      <w:pPr>
        <w:suppressAutoHyphens w:val="0"/>
        <w:spacing w:after="0"/>
        <w:jc w:val="both"/>
        <w:rPr>
          <w:b/>
          <w:color w:val="0070C0"/>
          <w:sz w:val="24"/>
          <w:szCs w:val="24"/>
        </w:rPr>
      </w:pPr>
      <w:r w:rsidRPr="00281E0A">
        <w:rPr>
          <w:rFonts w:eastAsia="Times New Roman"/>
          <w:b/>
          <w:color w:val="0070C0"/>
          <w:sz w:val="24"/>
          <w:szCs w:val="24"/>
          <w:lang w:val="es-ES" w:eastAsia="es-ES"/>
        </w:rPr>
        <w:t>TOUR DE COMPRAS</w:t>
      </w:r>
    </w:p>
    <w:p w:rsidR="00281E0A" w:rsidRPr="00281E0A" w:rsidRDefault="00281E0A" w:rsidP="00281E0A">
      <w:pPr>
        <w:spacing w:after="0"/>
        <w:jc w:val="both"/>
        <w:rPr>
          <w:rFonts w:eastAsia="Times New Roman"/>
          <w:color w:val="002060"/>
          <w:sz w:val="24"/>
          <w:szCs w:val="24"/>
          <w:lang w:val="es-ES" w:eastAsia="es-ES"/>
        </w:rPr>
      </w:pPr>
      <w:r w:rsidRPr="00281E0A">
        <w:rPr>
          <w:rFonts w:eastAsia="Times New Roman"/>
          <w:color w:val="002060"/>
          <w:sz w:val="24"/>
          <w:szCs w:val="24"/>
          <w:lang w:val="es-ES" w:eastAsia="es-ES"/>
        </w:rPr>
        <w:t>Salida diaria de 09:00   o 14:00. Duración 4 horas. Disfrute de un espectacular recorrido por los diferentes centros comerciales de la ciudad, donde encontrara las mejores ofertas de temporada durante este recorrido visitaremos: Centro comercial “Outlet El Único”, La Casa del Artesano, Galería Bojanini y Centro Comercial Buenavista I y II, entre otros. Incluye: Transporte, asesoría y acompañamiento guía, servicio privado y exclusivo, snacks y bebidas.</w:t>
      </w:r>
    </w:p>
    <w:p w:rsidR="00D253B3" w:rsidRPr="00281E0A" w:rsidRDefault="00D253B3" w:rsidP="00281E0A">
      <w:pPr>
        <w:suppressAutoHyphens w:val="0"/>
        <w:spacing w:after="0"/>
        <w:jc w:val="both"/>
        <w:rPr>
          <w:color w:val="002060"/>
          <w:sz w:val="24"/>
          <w:szCs w:val="24"/>
          <w:lang w:val="es-ES"/>
        </w:rPr>
      </w:pPr>
    </w:p>
    <w:p w:rsidR="00281E0A" w:rsidRPr="00281E0A" w:rsidRDefault="00281E0A" w:rsidP="00281E0A">
      <w:pPr>
        <w:suppressAutoHyphens w:val="0"/>
        <w:spacing w:after="0"/>
        <w:jc w:val="both"/>
        <w:rPr>
          <w:b/>
          <w:color w:val="0070C0"/>
          <w:sz w:val="24"/>
          <w:szCs w:val="24"/>
          <w:lang w:val="es-ES"/>
        </w:rPr>
      </w:pPr>
      <w:r w:rsidRPr="00281E0A">
        <w:rPr>
          <w:rFonts w:eastAsia="Times New Roman"/>
          <w:b/>
          <w:color w:val="0070C0"/>
          <w:sz w:val="24"/>
          <w:szCs w:val="24"/>
          <w:lang w:val="es-ES" w:eastAsia="es-ES"/>
        </w:rPr>
        <w:t>DIA DE PLAYA EN PRADO MAR</w:t>
      </w:r>
    </w:p>
    <w:p w:rsidR="00281E0A" w:rsidRPr="00281E0A" w:rsidRDefault="00281E0A" w:rsidP="00281E0A">
      <w:pPr>
        <w:suppressAutoHyphens w:val="0"/>
        <w:spacing w:after="0"/>
        <w:jc w:val="both"/>
        <w:rPr>
          <w:rFonts w:eastAsia="Times New Roman"/>
          <w:color w:val="002060"/>
          <w:sz w:val="24"/>
          <w:szCs w:val="24"/>
          <w:lang w:val="es-ES" w:eastAsia="es-ES"/>
        </w:rPr>
      </w:pPr>
      <w:r w:rsidRPr="00281E0A">
        <w:rPr>
          <w:rFonts w:eastAsia="Times New Roman"/>
          <w:color w:val="002060"/>
          <w:sz w:val="24"/>
          <w:szCs w:val="24"/>
          <w:lang w:val="es-ES" w:eastAsia="es-ES"/>
        </w:rPr>
        <w:t>Salidas de martes a sábados de 08:30 a 16:30. Duración 8 horas. Día de sol, atardecer y playa en el Hotel Pradomar. Incluye: transporte con aire acondicionado, entrada a Climandiaro Bar club, coctel de bienvenida, almuerzo típico (filete de róbalo, arroz con coco, patacones, dos bebidas no alcohólicas. Recomendaciones: Llevar vestido de baño, bloqueador solar y gafas para sol.</w:t>
      </w:r>
    </w:p>
    <w:p w:rsidR="00281E0A" w:rsidRPr="00281E0A" w:rsidRDefault="00281E0A" w:rsidP="00281E0A">
      <w:pPr>
        <w:suppressAutoHyphens w:val="0"/>
        <w:spacing w:after="0"/>
        <w:jc w:val="both"/>
        <w:rPr>
          <w:rFonts w:eastAsia="Times New Roman"/>
          <w:color w:val="002060"/>
          <w:sz w:val="24"/>
          <w:szCs w:val="24"/>
          <w:lang w:val="es-ES" w:eastAsia="es-ES"/>
        </w:rPr>
      </w:pPr>
    </w:p>
    <w:p w:rsidR="00281E0A" w:rsidRPr="00281E0A" w:rsidRDefault="00281E0A" w:rsidP="00281E0A">
      <w:pPr>
        <w:suppressAutoHyphens w:val="0"/>
        <w:spacing w:after="0"/>
        <w:jc w:val="both"/>
        <w:rPr>
          <w:rFonts w:eastAsia="Times New Roman"/>
          <w:b/>
          <w:color w:val="0070C0"/>
          <w:sz w:val="24"/>
          <w:szCs w:val="24"/>
          <w:lang w:val="es-ES" w:eastAsia="es-ES"/>
        </w:rPr>
      </w:pPr>
      <w:r w:rsidRPr="00281E0A">
        <w:rPr>
          <w:rFonts w:eastAsia="Times New Roman"/>
          <w:b/>
          <w:color w:val="0070C0"/>
          <w:sz w:val="24"/>
          <w:szCs w:val="24"/>
          <w:lang w:val="es-ES" w:eastAsia="es-ES"/>
        </w:rPr>
        <w:t>RUTA GASTRONÓMICA</w:t>
      </w:r>
    </w:p>
    <w:p w:rsidR="00281E0A" w:rsidRPr="00281E0A" w:rsidRDefault="00281E0A" w:rsidP="00281E0A">
      <w:pPr>
        <w:suppressAutoHyphens w:val="0"/>
        <w:spacing w:after="0"/>
        <w:jc w:val="both"/>
        <w:rPr>
          <w:rFonts w:eastAsia="Times New Roman"/>
          <w:color w:val="002060"/>
          <w:sz w:val="24"/>
          <w:szCs w:val="24"/>
          <w:lang w:val="es-ES" w:eastAsia="es-ES"/>
        </w:rPr>
      </w:pPr>
      <w:r w:rsidRPr="00281E0A">
        <w:rPr>
          <w:rFonts w:eastAsia="Times New Roman"/>
          <w:color w:val="002060"/>
          <w:sz w:val="24"/>
          <w:szCs w:val="24"/>
          <w:lang w:val="es-ES" w:eastAsia="es-ES"/>
        </w:rPr>
        <w:t>Salidas diarias desde 18:30 hasta las 22:30, duración 4 horas. Disfrute de un recorrido nocturno por los diferentes restaurantes de comida típica, criolla y nacional degustando los diferentes sabores de la región donde conocerás la historia de sitios emblemáticos de la ciudad como son: La Tiendecita, La Cueva, Rancho Rumbero, Patio Sabanero, heladería americana.  Incluye: Transporte climatizado, tapas de degustación, bebidas no alcohólicas, acompañamiento por un guía.</w:t>
      </w:r>
    </w:p>
    <w:p w:rsidR="00281E0A" w:rsidRDefault="00281E0A" w:rsidP="00281E0A">
      <w:pPr>
        <w:suppressAutoHyphens w:val="0"/>
        <w:spacing w:after="0"/>
        <w:jc w:val="both"/>
        <w:rPr>
          <w:rFonts w:eastAsia="Times New Roman"/>
          <w:color w:val="002060"/>
          <w:sz w:val="24"/>
          <w:szCs w:val="24"/>
          <w:lang w:val="es-ES" w:eastAsia="es-ES"/>
        </w:rPr>
      </w:pPr>
    </w:p>
    <w:p w:rsidR="00281E0A" w:rsidRDefault="00281E0A" w:rsidP="00281E0A">
      <w:pPr>
        <w:suppressAutoHyphens w:val="0"/>
        <w:spacing w:after="0"/>
        <w:jc w:val="both"/>
        <w:rPr>
          <w:rFonts w:eastAsia="Times New Roman"/>
          <w:color w:val="002060"/>
          <w:sz w:val="24"/>
          <w:szCs w:val="24"/>
          <w:lang w:val="es-ES" w:eastAsia="es-ES"/>
        </w:rPr>
      </w:pPr>
    </w:p>
    <w:p w:rsidR="00281E0A" w:rsidRDefault="00281E0A" w:rsidP="00281E0A">
      <w:pPr>
        <w:suppressAutoHyphens w:val="0"/>
        <w:spacing w:after="0"/>
        <w:jc w:val="both"/>
        <w:rPr>
          <w:rFonts w:eastAsia="Times New Roman"/>
          <w:color w:val="002060"/>
          <w:sz w:val="24"/>
          <w:szCs w:val="24"/>
          <w:lang w:val="es-ES" w:eastAsia="es-ES"/>
        </w:rPr>
      </w:pPr>
    </w:p>
    <w:p w:rsidR="00281E0A" w:rsidRDefault="00281E0A" w:rsidP="00281E0A">
      <w:pPr>
        <w:suppressAutoHyphens w:val="0"/>
        <w:spacing w:after="0"/>
        <w:jc w:val="both"/>
        <w:rPr>
          <w:rFonts w:eastAsia="Times New Roman"/>
          <w:color w:val="002060"/>
          <w:sz w:val="24"/>
          <w:szCs w:val="24"/>
          <w:lang w:val="es-ES" w:eastAsia="es-ES"/>
        </w:rPr>
      </w:pPr>
    </w:p>
    <w:p w:rsidR="00281E0A" w:rsidRDefault="00281E0A" w:rsidP="00281E0A">
      <w:pPr>
        <w:suppressAutoHyphens w:val="0"/>
        <w:spacing w:after="0"/>
        <w:jc w:val="both"/>
        <w:rPr>
          <w:rFonts w:eastAsia="Times New Roman"/>
          <w:color w:val="002060"/>
          <w:sz w:val="24"/>
          <w:szCs w:val="24"/>
          <w:lang w:val="es-ES" w:eastAsia="es-ES"/>
        </w:rPr>
      </w:pPr>
    </w:p>
    <w:p w:rsidR="00281E0A" w:rsidRPr="00281E0A" w:rsidRDefault="00281E0A" w:rsidP="00281E0A">
      <w:pPr>
        <w:suppressAutoHyphens w:val="0"/>
        <w:spacing w:after="0"/>
        <w:jc w:val="both"/>
        <w:rPr>
          <w:rFonts w:eastAsia="Times New Roman"/>
          <w:color w:val="002060"/>
          <w:sz w:val="24"/>
          <w:szCs w:val="24"/>
          <w:lang w:val="es-ES" w:eastAsia="es-ES"/>
        </w:rPr>
      </w:pPr>
    </w:p>
    <w:p w:rsidR="00281E0A" w:rsidRPr="00281E0A" w:rsidRDefault="00281E0A" w:rsidP="00281E0A">
      <w:pPr>
        <w:suppressAutoHyphens w:val="0"/>
        <w:spacing w:after="0"/>
        <w:jc w:val="both"/>
        <w:rPr>
          <w:rFonts w:eastAsia="Times New Roman"/>
          <w:b/>
          <w:color w:val="0070C0"/>
          <w:sz w:val="24"/>
          <w:szCs w:val="24"/>
          <w:lang w:val="es-ES" w:eastAsia="es-ES"/>
        </w:rPr>
      </w:pPr>
      <w:r w:rsidRPr="00281E0A">
        <w:rPr>
          <w:rFonts w:eastAsia="Times New Roman"/>
          <w:b/>
          <w:color w:val="0070C0"/>
          <w:sz w:val="24"/>
          <w:szCs w:val="24"/>
          <w:lang w:val="es-ES" w:eastAsia="es-ES"/>
        </w:rPr>
        <w:t>DAY TOUR ARACATACA DESDE BARRANQUILLA</w:t>
      </w:r>
    </w:p>
    <w:p w:rsidR="00281E0A" w:rsidRPr="00281E0A" w:rsidRDefault="00281E0A" w:rsidP="00281E0A">
      <w:pPr>
        <w:suppressAutoHyphens w:val="0"/>
        <w:spacing w:after="0"/>
        <w:jc w:val="both"/>
        <w:rPr>
          <w:rFonts w:eastAsia="Times New Roman"/>
          <w:color w:val="002060"/>
          <w:sz w:val="24"/>
          <w:szCs w:val="24"/>
          <w:lang w:val="es-ES" w:eastAsia="es-ES"/>
        </w:rPr>
      </w:pPr>
      <w:r w:rsidRPr="00281E0A">
        <w:rPr>
          <w:rFonts w:eastAsia="Times New Roman"/>
          <w:color w:val="002060"/>
          <w:sz w:val="24"/>
          <w:szCs w:val="24"/>
          <w:lang w:val="es-ES" w:eastAsia="es-ES"/>
        </w:rPr>
        <w:t>Salidas diarias saliendo a las 08:00, duración 12 horas, Ubicada a 2 ½ horas de Barranquilla pasando por Ciénaga, pueblo patrimonio de Colombia, luego llegamos a la tierra del realismo mágico, realizaremos un recorrido por el municipio visitando la Estación del Ferrocarril, la escultura de Remedios la Bella, Camellón de los Almendros, Colegio Montessori donde estudió el Nobel, la logia Masónica, Casa Familia Belalcázar, Biblioteca remedios la bella, Comisariato de la United Fruit Company, Casa Museo de los abuelos de Gabriel García Márquez, Plaza Bolívar y Casa del Telegrafista  Incluye: Transporte terrestre, recorrido guiado, Entrada Casa Museo, almuerzo y guía en español.</w:t>
      </w:r>
    </w:p>
    <w:p w:rsidR="00281E0A" w:rsidRPr="00281E0A" w:rsidRDefault="00281E0A" w:rsidP="00281E0A">
      <w:pPr>
        <w:suppressAutoHyphens w:val="0"/>
        <w:spacing w:after="0"/>
        <w:jc w:val="both"/>
        <w:rPr>
          <w:rFonts w:eastAsia="Times New Roman"/>
          <w:color w:val="002060"/>
          <w:sz w:val="24"/>
          <w:szCs w:val="24"/>
          <w:lang w:val="es-ES" w:eastAsia="es-ES"/>
        </w:rPr>
      </w:pPr>
    </w:p>
    <w:p w:rsidR="00281E0A" w:rsidRPr="00281E0A" w:rsidRDefault="00281E0A" w:rsidP="00281E0A">
      <w:pPr>
        <w:suppressAutoHyphens w:val="0"/>
        <w:spacing w:after="0"/>
        <w:jc w:val="both"/>
        <w:rPr>
          <w:rFonts w:eastAsia="Times New Roman"/>
          <w:b/>
          <w:color w:val="0070C0"/>
          <w:sz w:val="24"/>
          <w:szCs w:val="24"/>
          <w:lang w:val="es-ES" w:eastAsia="es-ES"/>
        </w:rPr>
      </w:pPr>
      <w:r w:rsidRPr="00281E0A">
        <w:rPr>
          <w:rFonts w:eastAsia="Times New Roman"/>
          <w:b/>
          <w:color w:val="0070C0"/>
          <w:sz w:val="24"/>
          <w:szCs w:val="24"/>
          <w:lang w:val="es-ES" w:eastAsia="es-ES"/>
        </w:rPr>
        <w:t>DAY TOUR A MACONDO " SIGUIENDO LAS HUELLAS DE GABO II EN ARACATACA</w:t>
      </w:r>
    </w:p>
    <w:p w:rsidR="00281E0A" w:rsidRPr="00281E0A" w:rsidRDefault="00281E0A" w:rsidP="00281E0A">
      <w:pPr>
        <w:suppressAutoHyphens w:val="0"/>
        <w:spacing w:after="0"/>
        <w:jc w:val="both"/>
        <w:rPr>
          <w:rFonts w:eastAsia="Times New Roman"/>
          <w:color w:val="002060"/>
          <w:sz w:val="24"/>
          <w:szCs w:val="24"/>
          <w:lang w:val="es-ES" w:eastAsia="es-ES"/>
        </w:rPr>
      </w:pPr>
      <w:r w:rsidRPr="00281E0A">
        <w:rPr>
          <w:rFonts w:eastAsia="Times New Roman"/>
          <w:color w:val="002060"/>
          <w:sz w:val="24"/>
          <w:szCs w:val="24"/>
          <w:lang w:val="es-ES" w:eastAsia="es-ES"/>
        </w:rPr>
        <w:t>Salidas diarias 07:00 Duración 8 horas. Recorrido hacia la ciudad natal de nuestro Nobel para visitar la tierra del realismo mágico, panorámico por la Estación del Ferrocarril, la escultura de Remedios la Bella, Camellón de los Almendros, Colegio Montessori donde estudió el Nobel, la logia Masónica, Casa Familia Belalcazar, Biblioteca Remedios la Bella, Comisariato de la United Fruit Company, Casa Museo de los abuelos de Gabriel García Márquez, Plaza Bolívar y Casa del Telegrafista. Incluye: transporte terrestre, recorrido guiado, entrada Casa Museo, almuerzo y guía profesional.</w:t>
      </w:r>
    </w:p>
    <w:p w:rsidR="00281E0A" w:rsidRPr="00281E0A" w:rsidRDefault="00281E0A" w:rsidP="00281E0A">
      <w:pPr>
        <w:suppressAutoHyphens w:val="0"/>
        <w:spacing w:after="0"/>
        <w:jc w:val="both"/>
        <w:rPr>
          <w:rFonts w:eastAsia="Times New Roman"/>
          <w:color w:val="002060"/>
          <w:sz w:val="24"/>
          <w:szCs w:val="24"/>
          <w:lang w:val="es-ES" w:eastAsia="es-ES"/>
        </w:rPr>
      </w:pPr>
    </w:p>
    <w:p w:rsidR="00281E0A" w:rsidRPr="00281E0A" w:rsidRDefault="00281E0A" w:rsidP="00281E0A">
      <w:pPr>
        <w:suppressAutoHyphens w:val="0"/>
        <w:spacing w:after="0"/>
        <w:jc w:val="both"/>
        <w:rPr>
          <w:rFonts w:eastAsia="Times New Roman"/>
          <w:b/>
          <w:color w:val="0070C0"/>
          <w:sz w:val="24"/>
          <w:szCs w:val="24"/>
          <w:lang w:val="es-ES" w:eastAsia="es-ES"/>
        </w:rPr>
      </w:pPr>
      <w:r w:rsidRPr="00281E0A">
        <w:rPr>
          <w:rFonts w:eastAsia="Times New Roman"/>
          <w:b/>
          <w:color w:val="0070C0"/>
          <w:sz w:val="24"/>
          <w:szCs w:val="24"/>
          <w:lang w:val="es-ES" w:eastAsia="es-ES"/>
        </w:rPr>
        <w:t xml:space="preserve">HUELLAS DE GABO EN BARRANQUILLA  </w:t>
      </w:r>
    </w:p>
    <w:p w:rsidR="00281E0A" w:rsidRPr="00281E0A" w:rsidRDefault="00281E0A" w:rsidP="00281E0A">
      <w:pPr>
        <w:suppressAutoHyphens w:val="0"/>
        <w:spacing w:after="0"/>
        <w:jc w:val="both"/>
        <w:rPr>
          <w:rFonts w:eastAsia="Times New Roman"/>
          <w:color w:val="002060"/>
          <w:sz w:val="24"/>
          <w:szCs w:val="24"/>
          <w:lang w:val="es-ES" w:eastAsia="es-ES"/>
        </w:rPr>
      </w:pPr>
      <w:r w:rsidRPr="00281E0A">
        <w:rPr>
          <w:rFonts w:eastAsia="Times New Roman"/>
          <w:color w:val="002060"/>
          <w:sz w:val="24"/>
          <w:szCs w:val="24"/>
          <w:lang w:val="es-ES" w:eastAsia="es-ES"/>
        </w:rPr>
        <w:t>Salida jueves 8:30 am. Duración 4 horas. Recorrido para visitar Vía 40, Intendencia Fluvial, Plaza de las Mariposas, Museo del Caribe, Calle de San Blas, Luncheria Americana, Antiguo Teatro Colombia, Librería Mundo, Antigua sede Periódico del heraldo, Antiguo Edificio Residencias New York, Casa Ramón Vinyes, , Colegio San José, La Cueva, La Tiendecita, Iglesia Nuestra Señora del Socorro, Hotel Casa de las Dávila, Casa de Cepeda Zamudio, La Perla, Colegio Cartagena de indias, Casa de Abuelos de García Márquez, Almacén el Tokio, Casa de Abuelos de Álvaro Cepeda Zamudio y  Restaurante La Cueva ( Almuerzo) entre otros. Incluye: transporte climatizado, visita a sitios de interés histórico en la vida de “Gabo” y guía acompañante.</w:t>
      </w: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281E0A" w:rsidRDefault="00281E0A" w:rsidP="00772C25">
      <w:pPr>
        <w:suppressAutoHyphens w:val="0"/>
        <w:spacing w:after="0" w:line="264" w:lineRule="auto"/>
        <w:jc w:val="both"/>
        <w:rPr>
          <w:lang w:val="es-ES"/>
        </w:rPr>
      </w:pPr>
    </w:p>
    <w:p w:rsidR="00471828" w:rsidRDefault="00471828" w:rsidP="00471828">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471828" w:rsidRPr="0062733F" w:rsidRDefault="00471828" w:rsidP="00471828">
      <w:pPr>
        <w:suppressAutoHyphens w:val="0"/>
        <w:spacing w:after="0" w:line="264" w:lineRule="auto"/>
        <w:jc w:val="both"/>
        <w:rPr>
          <w:rFonts w:ascii="Arial" w:hAnsi="Arial" w:cs="Arial"/>
          <w:sz w:val="20"/>
          <w:szCs w:val="20"/>
        </w:rPr>
      </w:pPr>
    </w:p>
    <w:p w:rsidR="009C15FB" w:rsidRPr="006C36A6" w:rsidRDefault="009C15FB" w:rsidP="00471828">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Consultar si las tarifas aplican para las fechas de Copa América.</w:t>
      </w:r>
    </w:p>
    <w:p w:rsidR="00471828" w:rsidRPr="00BD2A55"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por persona, en base a dos pasajeros, pasajero viajando solo aplica suplemento, consultar.</w:t>
      </w:r>
    </w:p>
    <w:p w:rsidR="00471828" w:rsidRPr="00900676"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471828" w:rsidRPr="00CC46B2"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 así como horarios, pueden variar en cualquier momento, por lo que se solicita reconfirmar los detalles de los tours antes de tomar la reserva.</w:t>
      </w:r>
    </w:p>
    <w:p w:rsidR="00471828" w:rsidRPr="009274E9"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 los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471828"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471828" w:rsidRPr="00B30ACE"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471828" w:rsidRPr="00B30ACE"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aplican para vuelos diurnos, </w:t>
      </w:r>
      <w:r w:rsidRPr="00B30ACE">
        <w:rPr>
          <w:rFonts w:ascii="Arial" w:hAnsi="Arial" w:cs="Arial"/>
          <w:bCs/>
          <w:sz w:val="20"/>
          <w:szCs w:val="24"/>
        </w:rPr>
        <w:t>no valido para vuelos fuera del horario establecido, para ello deberán aplicar tarifa especial o privado. Consultar.</w:t>
      </w:r>
    </w:p>
    <w:p w:rsidR="00471828" w:rsidRPr="00B30ACE"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471828" w:rsidRPr="00B30ACE"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471828" w:rsidRPr="00B30ACE" w:rsidRDefault="00471828" w:rsidP="0047182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pasajero). </w:t>
      </w:r>
    </w:p>
    <w:p w:rsidR="00471828" w:rsidRPr="00B30ACE" w:rsidRDefault="00471828" w:rsidP="00471828">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Pr>
          <w:rFonts w:ascii="Arial" w:eastAsia="Arial" w:hAnsi="Arial" w:cs="Arial"/>
          <w:sz w:val="20"/>
          <w:szCs w:val="20"/>
        </w:rPr>
        <w:t>02 de Enero del 2020.</w:t>
      </w:r>
    </w:p>
    <w:p w:rsidR="005C6864" w:rsidRPr="003367DB" w:rsidRDefault="005C6864" w:rsidP="00471828">
      <w:pPr>
        <w:suppressAutoHyphens w:val="0"/>
        <w:spacing w:after="0" w:line="264" w:lineRule="auto"/>
        <w:jc w:val="both"/>
        <w:rPr>
          <w:rFonts w:ascii="Arial" w:hAnsi="Arial" w:cs="Arial"/>
          <w:b/>
          <w:sz w:val="20"/>
          <w:szCs w:val="20"/>
        </w:rPr>
      </w:pPr>
    </w:p>
    <w:sectPr w:rsidR="005C6864" w:rsidRPr="003367DB" w:rsidSect="00E673F5">
      <w:headerReference w:type="default" r:id="rId8"/>
      <w:footerReference w:type="default" r:id="rId9"/>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C3" w:rsidRDefault="009029C3">
      <w:pPr>
        <w:spacing w:after="0" w:line="240" w:lineRule="auto"/>
      </w:pPr>
      <w:r>
        <w:separator/>
      </w:r>
    </w:p>
  </w:endnote>
  <w:endnote w:type="continuationSeparator" w:id="0">
    <w:p w:rsidR="009029C3" w:rsidRDefault="0090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C3" w:rsidRDefault="009029C3">
      <w:pPr>
        <w:spacing w:after="0" w:line="240" w:lineRule="auto"/>
      </w:pPr>
      <w:r>
        <w:separator/>
      </w:r>
    </w:p>
  </w:footnote>
  <w:footnote w:type="continuationSeparator" w:id="0">
    <w:p w:rsidR="009029C3" w:rsidRDefault="00902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06EA2"/>
    <w:rsid w:val="0001049E"/>
    <w:rsid w:val="00022687"/>
    <w:rsid w:val="000366D2"/>
    <w:rsid w:val="0004612E"/>
    <w:rsid w:val="00051C9A"/>
    <w:rsid w:val="00052B34"/>
    <w:rsid w:val="00071E39"/>
    <w:rsid w:val="00083E70"/>
    <w:rsid w:val="00085CCE"/>
    <w:rsid w:val="00085F2C"/>
    <w:rsid w:val="00086ABF"/>
    <w:rsid w:val="000A560C"/>
    <w:rsid w:val="000C13B9"/>
    <w:rsid w:val="000F4770"/>
    <w:rsid w:val="000F5FF7"/>
    <w:rsid w:val="000F6332"/>
    <w:rsid w:val="00134F32"/>
    <w:rsid w:val="00137E20"/>
    <w:rsid w:val="001610A4"/>
    <w:rsid w:val="00177701"/>
    <w:rsid w:val="00196531"/>
    <w:rsid w:val="001C730C"/>
    <w:rsid w:val="001D695F"/>
    <w:rsid w:val="001E3A8B"/>
    <w:rsid w:val="001E69F9"/>
    <w:rsid w:val="001E7F82"/>
    <w:rsid w:val="00210F4E"/>
    <w:rsid w:val="0021174C"/>
    <w:rsid w:val="002301E5"/>
    <w:rsid w:val="00263D16"/>
    <w:rsid w:val="00275C81"/>
    <w:rsid w:val="00280BB3"/>
    <w:rsid w:val="00281E0A"/>
    <w:rsid w:val="00293DCA"/>
    <w:rsid w:val="002B0C70"/>
    <w:rsid w:val="002D7765"/>
    <w:rsid w:val="00316AE4"/>
    <w:rsid w:val="00334DEC"/>
    <w:rsid w:val="003367DB"/>
    <w:rsid w:val="003412C6"/>
    <w:rsid w:val="003504E1"/>
    <w:rsid w:val="00354003"/>
    <w:rsid w:val="00363B18"/>
    <w:rsid w:val="00363DEF"/>
    <w:rsid w:val="0037385A"/>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1828"/>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1265C"/>
    <w:rsid w:val="00644411"/>
    <w:rsid w:val="0066181A"/>
    <w:rsid w:val="006664EE"/>
    <w:rsid w:val="00670DC4"/>
    <w:rsid w:val="006C09E0"/>
    <w:rsid w:val="006C36A6"/>
    <w:rsid w:val="006D3942"/>
    <w:rsid w:val="006F36D2"/>
    <w:rsid w:val="00701EE6"/>
    <w:rsid w:val="0071226E"/>
    <w:rsid w:val="007266E9"/>
    <w:rsid w:val="00731AAA"/>
    <w:rsid w:val="00750A4D"/>
    <w:rsid w:val="00772C25"/>
    <w:rsid w:val="007A396A"/>
    <w:rsid w:val="007A7B1E"/>
    <w:rsid w:val="007B34CF"/>
    <w:rsid w:val="007B4BF3"/>
    <w:rsid w:val="007E0F7B"/>
    <w:rsid w:val="007F4BEC"/>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35E9"/>
    <w:rsid w:val="009029C3"/>
    <w:rsid w:val="00913224"/>
    <w:rsid w:val="00916FEB"/>
    <w:rsid w:val="00922D32"/>
    <w:rsid w:val="00925B9F"/>
    <w:rsid w:val="00935415"/>
    <w:rsid w:val="009552F5"/>
    <w:rsid w:val="0096224A"/>
    <w:rsid w:val="00985C5D"/>
    <w:rsid w:val="009868F6"/>
    <w:rsid w:val="009B4306"/>
    <w:rsid w:val="009C15FB"/>
    <w:rsid w:val="009C7212"/>
    <w:rsid w:val="009E7686"/>
    <w:rsid w:val="00A1618F"/>
    <w:rsid w:val="00A30822"/>
    <w:rsid w:val="00A3702F"/>
    <w:rsid w:val="00A85743"/>
    <w:rsid w:val="00A938A0"/>
    <w:rsid w:val="00AA4312"/>
    <w:rsid w:val="00AB116C"/>
    <w:rsid w:val="00AB3F41"/>
    <w:rsid w:val="00AB4711"/>
    <w:rsid w:val="00AC6359"/>
    <w:rsid w:val="00AD0458"/>
    <w:rsid w:val="00AD3555"/>
    <w:rsid w:val="00AF661D"/>
    <w:rsid w:val="00B04D43"/>
    <w:rsid w:val="00B108DC"/>
    <w:rsid w:val="00B2347C"/>
    <w:rsid w:val="00B60267"/>
    <w:rsid w:val="00B7374E"/>
    <w:rsid w:val="00B80363"/>
    <w:rsid w:val="00BD2A55"/>
    <w:rsid w:val="00BD3773"/>
    <w:rsid w:val="00BD4380"/>
    <w:rsid w:val="00BF7FDD"/>
    <w:rsid w:val="00C02413"/>
    <w:rsid w:val="00C120CB"/>
    <w:rsid w:val="00C164F4"/>
    <w:rsid w:val="00C23642"/>
    <w:rsid w:val="00C26124"/>
    <w:rsid w:val="00C3215B"/>
    <w:rsid w:val="00C36FCC"/>
    <w:rsid w:val="00C82D47"/>
    <w:rsid w:val="00C82ECC"/>
    <w:rsid w:val="00C84430"/>
    <w:rsid w:val="00C95E48"/>
    <w:rsid w:val="00C9722C"/>
    <w:rsid w:val="00CA5443"/>
    <w:rsid w:val="00CB2034"/>
    <w:rsid w:val="00CB652F"/>
    <w:rsid w:val="00CC46B2"/>
    <w:rsid w:val="00CE241A"/>
    <w:rsid w:val="00CE3D87"/>
    <w:rsid w:val="00D2209B"/>
    <w:rsid w:val="00D253B3"/>
    <w:rsid w:val="00D266E3"/>
    <w:rsid w:val="00D735AD"/>
    <w:rsid w:val="00D74D71"/>
    <w:rsid w:val="00DB74D9"/>
    <w:rsid w:val="00DD7CBD"/>
    <w:rsid w:val="00E127FA"/>
    <w:rsid w:val="00E537C9"/>
    <w:rsid w:val="00E65825"/>
    <w:rsid w:val="00E67283"/>
    <w:rsid w:val="00E673F5"/>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C4418"/>
    <w:rsid w:val="00FC4B05"/>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1649019">
      <w:bodyDiv w:val="1"/>
      <w:marLeft w:val="0"/>
      <w:marRight w:val="0"/>
      <w:marTop w:val="0"/>
      <w:marBottom w:val="0"/>
      <w:divBdr>
        <w:top w:val="none" w:sz="0" w:space="0" w:color="auto"/>
        <w:left w:val="none" w:sz="0" w:space="0" w:color="auto"/>
        <w:bottom w:val="none" w:sz="0" w:space="0" w:color="auto"/>
        <w:right w:val="none" w:sz="0" w:space="0" w:color="auto"/>
      </w:divBdr>
    </w:div>
    <w:div w:id="458110007">
      <w:bodyDiv w:val="1"/>
      <w:marLeft w:val="0"/>
      <w:marRight w:val="0"/>
      <w:marTop w:val="0"/>
      <w:marBottom w:val="0"/>
      <w:divBdr>
        <w:top w:val="none" w:sz="0" w:space="0" w:color="auto"/>
        <w:left w:val="none" w:sz="0" w:space="0" w:color="auto"/>
        <w:bottom w:val="none" w:sz="0" w:space="0" w:color="auto"/>
        <w:right w:val="none" w:sz="0" w:space="0" w:color="auto"/>
      </w:divBdr>
    </w:div>
    <w:div w:id="462501280">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6357017">
      <w:bodyDiv w:val="1"/>
      <w:marLeft w:val="0"/>
      <w:marRight w:val="0"/>
      <w:marTop w:val="0"/>
      <w:marBottom w:val="0"/>
      <w:divBdr>
        <w:top w:val="none" w:sz="0" w:space="0" w:color="auto"/>
        <w:left w:val="none" w:sz="0" w:space="0" w:color="auto"/>
        <w:bottom w:val="none" w:sz="0" w:space="0" w:color="auto"/>
        <w:right w:val="none" w:sz="0" w:space="0" w:color="auto"/>
      </w:divBdr>
    </w:div>
    <w:div w:id="893277664">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21830393">
      <w:bodyDiv w:val="1"/>
      <w:marLeft w:val="0"/>
      <w:marRight w:val="0"/>
      <w:marTop w:val="0"/>
      <w:marBottom w:val="0"/>
      <w:divBdr>
        <w:top w:val="none" w:sz="0" w:space="0" w:color="auto"/>
        <w:left w:val="none" w:sz="0" w:space="0" w:color="auto"/>
        <w:bottom w:val="none" w:sz="0" w:space="0" w:color="auto"/>
        <w:right w:val="none" w:sz="0" w:space="0" w:color="auto"/>
      </w:divBdr>
    </w:div>
    <w:div w:id="1433161797">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E2EC-AF8D-45EF-AEA9-D969B43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1383</Words>
  <Characters>7885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13</cp:revision>
  <cp:lastPrinted>2016-11-12T15:30:00Z</cp:lastPrinted>
  <dcterms:created xsi:type="dcterms:W3CDTF">2018-05-09T18:00:00Z</dcterms:created>
  <dcterms:modified xsi:type="dcterms:W3CDTF">2020-02-03T13:44:00Z</dcterms:modified>
</cp:coreProperties>
</file>