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D0" w:rsidRDefault="007C1AD0" w:rsidP="007C1AD0">
      <w:pPr>
        <w:pStyle w:val="Sinespaciado"/>
        <w:jc w:val="center"/>
        <w:rPr>
          <w:b/>
          <w:color w:val="76923C" w:themeColor="accent3" w:themeShade="BF"/>
          <w:sz w:val="44"/>
          <w:u w:val="single"/>
        </w:rPr>
      </w:pPr>
      <w:r>
        <w:rPr>
          <w:b/>
          <w:color w:val="76923C" w:themeColor="accent3" w:themeShade="BF"/>
          <w:sz w:val="44"/>
          <w:u w:val="single"/>
        </w:rPr>
        <w:t>EUROPA CLÁSICA</w:t>
      </w:r>
    </w:p>
    <w:p w:rsidR="007C1AD0" w:rsidRDefault="007C1AD0" w:rsidP="007C1AD0">
      <w:pPr>
        <w:pStyle w:val="Sinespaciado"/>
        <w:jc w:val="center"/>
        <w:rPr>
          <w:b/>
          <w:i/>
          <w:color w:val="76923C" w:themeColor="accent3" w:themeShade="BF"/>
          <w:sz w:val="24"/>
        </w:rPr>
      </w:pPr>
      <w:r>
        <w:rPr>
          <w:b/>
          <w:i/>
          <w:color w:val="76923C" w:themeColor="accent3" w:themeShade="BF"/>
          <w:sz w:val="24"/>
          <w:highlight w:val="yellow"/>
        </w:rPr>
        <w:t>Salida del  03 al  19 Abril 2020</w:t>
      </w:r>
    </w:p>
    <w:p w:rsidR="007C1AD0" w:rsidRDefault="007C1AD0" w:rsidP="007C1AD0">
      <w:pPr>
        <w:pStyle w:val="Sinespaciado"/>
        <w:jc w:val="center"/>
        <w:rPr>
          <w:b/>
          <w:i/>
          <w:color w:val="76923C" w:themeColor="accent3" w:themeShade="BF"/>
          <w:sz w:val="24"/>
        </w:rPr>
      </w:pPr>
      <w:r>
        <w:rPr>
          <w:b/>
          <w:i/>
          <w:color w:val="76923C" w:themeColor="accent3" w:themeShade="BF"/>
          <w:sz w:val="24"/>
        </w:rPr>
        <w:t>17 días / 16 noches</w:t>
      </w:r>
    </w:p>
    <w:p w:rsidR="007C1AD0" w:rsidRDefault="007C1AD0" w:rsidP="007C1AD0">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7C1AD0" w:rsidRDefault="007C1AD0" w:rsidP="007C1AD0">
      <w:pPr>
        <w:pStyle w:val="Sinespaciado"/>
        <w:jc w:val="center"/>
        <w:rPr>
          <w:b/>
          <w:sz w:val="24"/>
          <w:u w:val="single"/>
        </w:rPr>
      </w:pPr>
      <w:r>
        <w:rPr>
          <w:noProof/>
          <w:lang w:eastAsia="es-PE"/>
        </w:rPr>
        <w:drawing>
          <wp:anchor distT="0" distB="0" distL="114300" distR="114300" simplePos="0" relativeHeight="251659264" behindDoc="0" locked="0" layoutInCell="1" allowOverlap="1">
            <wp:simplePos x="0" y="0"/>
            <wp:positionH relativeFrom="column">
              <wp:posOffset>1366520</wp:posOffset>
            </wp:positionH>
            <wp:positionV relativeFrom="paragraph">
              <wp:posOffset>57785</wp:posOffset>
            </wp:positionV>
            <wp:extent cx="3305175" cy="1123950"/>
            <wp:effectExtent l="190500" t="152400" r="180975" b="133350"/>
            <wp:wrapNone/>
            <wp:docPr id="3"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7" cstate="print"/>
                    <a:srcRect/>
                    <a:stretch>
                      <a:fillRect/>
                    </a:stretch>
                  </pic:blipFill>
                  <pic:spPr bwMode="auto">
                    <a:xfrm>
                      <a:off x="0" y="0"/>
                      <a:ext cx="3305175" cy="1123950"/>
                    </a:xfrm>
                    <a:prstGeom prst="rect">
                      <a:avLst/>
                    </a:prstGeom>
                    <a:ln>
                      <a:noFill/>
                    </a:ln>
                    <a:effectLst>
                      <a:outerShdw blurRad="190500" algn="tl" rotWithShape="0">
                        <a:srgbClr val="000000">
                          <a:alpha val="70000"/>
                        </a:srgbClr>
                      </a:outerShdw>
                    </a:effectLst>
                  </pic:spPr>
                </pic:pic>
              </a:graphicData>
            </a:graphic>
          </wp:anchor>
        </w:drawing>
      </w:r>
    </w:p>
    <w:p w:rsidR="007C1AD0" w:rsidRDefault="007C1AD0" w:rsidP="007C1AD0">
      <w:pPr>
        <w:jc w:val="center"/>
        <w:rPr>
          <w:b/>
          <w:sz w:val="32"/>
          <w:u w:val="single"/>
        </w:rPr>
      </w:pPr>
    </w:p>
    <w:p w:rsidR="007C1AD0" w:rsidRDefault="007C1AD0" w:rsidP="007C1AD0">
      <w:pPr>
        <w:rPr>
          <w:b/>
          <w:u w:val="single"/>
        </w:rPr>
      </w:pPr>
    </w:p>
    <w:p w:rsidR="007C1AD0" w:rsidRDefault="007C1AD0" w:rsidP="007C1AD0">
      <w:pPr>
        <w:rPr>
          <w:b/>
          <w:u w:val="single"/>
        </w:rPr>
      </w:pPr>
    </w:p>
    <w:p w:rsidR="007C1AD0" w:rsidRDefault="007C1AD0" w:rsidP="007C1AD0">
      <w:pPr>
        <w:rPr>
          <w:b/>
          <w:u w:val="single"/>
        </w:rPr>
      </w:pPr>
      <w:r>
        <w:rPr>
          <w:b/>
          <w:u w:val="single"/>
        </w:rPr>
        <w:t xml:space="preserve">PRECIO INCLUYE </w:t>
      </w:r>
    </w:p>
    <w:p w:rsidR="007C1AD0" w:rsidRDefault="007C1AD0" w:rsidP="007C1AD0">
      <w:pPr>
        <w:pStyle w:val="Sinespaciado"/>
        <w:numPr>
          <w:ilvl w:val="0"/>
          <w:numId w:val="1"/>
        </w:numPr>
      </w:pPr>
      <w:r>
        <w:rPr>
          <w:szCs w:val="20"/>
          <w:lang w:val="pt-PT"/>
        </w:rPr>
        <w:t>Boleto aéreo Lima / Madrid / Lima vía  Air Europa</w:t>
      </w:r>
    </w:p>
    <w:p w:rsidR="007C1AD0" w:rsidRDefault="007C1AD0" w:rsidP="007C1AD0">
      <w:pPr>
        <w:pStyle w:val="Sinespaciado"/>
        <w:numPr>
          <w:ilvl w:val="0"/>
          <w:numId w:val="1"/>
        </w:numPr>
        <w:rPr>
          <w:szCs w:val="20"/>
          <w:lang w:val="pt-PT"/>
        </w:rPr>
      </w:pPr>
      <w:r>
        <w:rPr>
          <w:szCs w:val="20"/>
          <w:lang w:val="pt-PT"/>
        </w:rPr>
        <w:t xml:space="preserve">01 noche a bordo </w:t>
      </w:r>
    </w:p>
    <w:p w:rsidR="007C1AD0" w:rsidRDefault="007C1AD0" w:rsidP="007C1AD0">
      <w:pPr>
        <w:pStyle w:val="Sinespaciado"/>
        <w:numPr>
          <w:ilvl w:val="0"/>
          <w:numId w:val="1"/>
        </w:numPr>
        <w:rPr>
          <w:szCs w:val="20"/>
          <w:lang w:val="pt-PT"/>
        </w:rPr>
      </w:pPr>
      <w:r>
        <w:rPr>
          <w:szCs w:val="20"/>
          <w:lang w:val="pt-PT"/>
        </w:rPr>
        <w:t xml:space="preserve">Traslado de llegada y salida </w:t>
      </w:r>
    </w:p>
    <w:p w:rsidR="007C1AD0" w:rsidRPr="006356B7" w:rsidRDefault="007C1AD0" w:rsidP="007C1AD0">
      <w:pPr>
        <w:pStyle w:val="Sinespaciado"/>
        <w:numPr>
          <w:ilvl w:val="0"/>
          <w:numId w:val="1"/>
        </w:numPr>
        <w:rPr>
          <w:b/>
          <w:i/>
          <w:color w:val="C0504D" w:themeColor="accent2"/>
          <w:szCs w:val="20"/>
          <w:lang w:val="pt-PT"/>
        </w:rPr>
      </w:pPr>
      <w:r w:rsidRPr="006356B7">
        <w:rPr>
          <w:b/>
          <w:i/>
          <w:color w:val="C0504D" w:themeColor="accent2"/>
          <w:szCs w:val="20"/>
          <w:lang w:val="pt-PT"/>
        </w:rPr>
        <w:t xml:space="preserve">Early check in garantizado </w:t>
      </w:r>
    </w:p>
    <w:p w:rsidR="006356B7" w:rsidRPr="006356B7" w:rsidRDefault="006356B7" w:rsidP="006356B7">
      <w:pPr>
        <w:pStyle w:val="Sinespaciado"/>
        <w:numPr>
          <w:ilvl w:val="0"/>
          <w:numId w:val="1"/>
        </w:numPr>
        <w:rPr>
          <w:b/>
          <w:i/>
          <w:color w:val="C0504D" w:themeColor="accent2"/>
          <w:szCs w:val="20"/>
          <w:lang w:val="pt-PT"/>
        </w:rPr>
      </w:pPr>
      <w:r w:rsidRPr="00E46C0B">
        <w:rPr>
          <w:b/>
          <w:i/>
          <w:color w:val="C0504D" w:themeColor="accent2"/>
          <w:szCs w:val="20"/>
          <w:highlight w:val="yellow"/>
          <w:lang w:val="pt-PT"/>
        </w:rPr>
        <w:t>Cortesía:</w:t>
      </w:r>
      <w:r>
        <w:rPr>
          <w:b/>
          <w:i/>
          <w:color w:val="C0504D" w:themeColor="accent2"/>
          <w:szCs w:val="20"/>
          <w:lang w:val="pt-PT"/>
        </w:rPr>
        <w:t xml:space="preserve"> Paseo en Góndolas con Serenatas en Venecia </w:t>
      </w:r>
    </w:p>
    <w:p w:rsidR="007C1AD0" w:rsidRDefault="007C1AD0" w:rsidP="007C1AD0">
      <w:pPr>
        <w:pStyle w:val="Sinespaciado"/>
        <w:numPr>
          <w:ilvl w:val="0"/>
          <w:numId w:val="1"/>
        </w:numPr>
        <w:rPr>
          <w:szCs w:val="20"/>
          <w:lang w:val="pt-PT"/>
        </w:rPr>
      </w:pPr>
      <w:r>
        <w:rPr>
          <w:szCs w:val="20"/>
          <w:lang w:val="pt-PT"/>
        </w:rPr>
        <w:t>15 noches de alojamiento en hotel categoría Turista.</w:t>
      </w:r>
    </w:p>
    <w:p w:rsidR="007C1AD0" w:rsidRDefault="007C1AD0" w:rsidP="007C1AD0">
      <w:pPr>
        <w:pStyle w:val="Sinespaciado"/>
        <w:numPr>
          <w:ilvl w:val="0"/>
          <w:numId w:val="1"/>
        </w:numPr>
        <w:rPr>
          <w:szCs w:val="20"/>
          <w:lang w:val="pt-PT"/>
        </w:rPr>
      </w:pPr>
      <w:r>
        <w:rPr>
          <w:szCs w:val="20"/>
          <w:lang w:val="pt-PT"/>
        </w:rPr>
        <w:t>Desayunos diarios.</w:t>
      </w:r>
    </w:p>
    <w:p w:rsidR="007C1AD0" w:rsidRDefault="007C1AD0" w:rsidP="007C1AD0">
      <w:pPr>
        <w:pStyle w:val="Sinespaciado"/>
        <w:numPr>
          <w:ilvl w:val="0"/>
          <w:numId w:val="1"/>
        </w:numPr>
        <w:rPr>
          <w:szCs w:val="20"/>
          <w:lang w:val="pt-PT"/>
        </w:rPr>
      </w:pPr>
      <w:r>
        <w:rPr>
          <w:szCs w:val="20"/>
          <w:lang w:val="pt-PT"/>
        </w:rPr>
        <w:t>Visitas con guía local en Madrid, París, Venecia, Florencia y Roma.</w:t>
      </w:r>
    </w:p>
    <w:p w:rsidR="007C1AD0" w:rsidRDefault="007C1AD0" w:rsidP="007C1AD0">
      <w:pPr>
        <w:pStyle w:val="Sinespaciado"/>
        <w:numPr>
          <w:ilvl w:val="0"/>
          <w:numId w:val="1"/>
        </w:numPr>
        <w:rPr>
          <w:szCs w:val="20"/>
          <w:lang w:val="pt-PT"/>
        </w:rPr>
      </w:pPr>
      <w:r>
        <w:rPr>
          <w:szCs w:val="20"/>
          <w:lang w:val="pt-PT"/>
        </w:rPr>
        <w:t>Guía acompañante.</w:t>
      </w:r>
    </w:p>
    <w:p w:rsidR="007C1AD0" w:rsidRDefault="007C1AD0" w:rsidP="007C1AD0">
      <w:pPr>
        <w:pStyle w:val="Sinespaciado"/>
        <w:numPr>
          <w:ilvl w:val="0"/>
          <w:numId w:val="1"/>
        </w:numPr>
        <w:rPr>
          <w:szCs w:val="20"/>
          <w:lang w:val="pt-PT"/>
        </w:rPr>
      </w:pPr>
      <w:r>
        <w:rPr>
          <w:szCs w:val="20"/>
          <w:lang w:val="pt-PT"/>
        </w:rPr>
        <w:t>Recorrido en autocar con guía de habla hispana.</w:t>
      </w:r>
    </w:p>
    <w:p w:rsidR="007C1AD0" w:rsidRDefault="007C1AD0" w:rsidP="007C1AD0">
      <w:pPr>
        <w:pStyle w:val="Sinespaciado"/>
        <w:numPr>
          <w:ilvl w:val="0"/>
          <w:numId w:val="1"/>
        </w:numPr>
        <w:rPr>
          <w:szCs w:val="20"/>
          <w:lang w:val="pt-PT"/>
        </w:rPr>
      </w:pPr>
      <w:r>
        <w:rPr>
          <w:szCs w:val="20"/>
          <w:lang w:val="pt-PT"/>
        </w:rPr>
        <w:t xml:space="preserve">Tasas hoteleras. </w:t>
      </w:r>
    </w:p>
    <w:p w:rsidR="007C1AD0" w:rsidRDefault="007C1AD0" w:rsidP="007C1AD0">
      <w:pPr>
        <w:pStyle w:val="Sinespaciado"/>
        <w:numPr>
          <w:ilvl w:val="0"/>
          <w:numId w:val="1"/>
        </w:numPr>
        <w:rPr>
          <w:szCs w:val="20"/>
          <w:lang w:val="pt-PT"/>
        </w:rPr>
      </w:pPr>
      <w:r>
        <w:rPr>
          <w:szCs w:val="20"/>
          <w:lang w:val="pt-PT"/>
        </w:rPr>
        <w:t xml:space="preserve">Impuestos aéreos </w:t>
      </w:r>
    </w:p>
    <w:p w:rsidR="007C1AD0" w:rsidRDefault="007C1AD0" w:rsidP="007C1AD0">
      <w:pPr>
        <w:pStyle w:val="Sinespaciado"/>
        <w:rPr>
          <w:sz w:val="20"/>
          <w:szCs w:val="20"/>
          <w:lang w:val="pt-PT"/>
        </w:rPr>
      </w:pPr>
    </w:p>
    <w:p w:rsidR="007C1AD0" w:rsidRDefault="007C1AD0" w:rsidP="007C1AD0">
      <w:pPr>
        <w:rPr>
          <w:b/>
          <w:u w:val="single"/>
        </w:rPr>
      </w:pPr>
      <w:r>
        <w:rPr>
          <w:b/>
          <w:u w:val="single"/>
        </w:rPr>
        <w:t xml:space="preserve">PRECIO NO INCLUYE </w:t>
      </w:r>
    </w:p>
    <w:p w:rsidR="007C1AD0" w:rsidRPr="00CF20F3" w:rsidRDefault="007C1AD0" w:rsidP="007C1AD0">
      <w:pPr>
        <w:pStyle w:val="Sinespaciado"/>
        <w:numPr>
          <w:ilvl w:val="0"/>
          <w:numId w:val="1"/>
        </w:numPr>
        <w:rPr>
          <w:szCs w:val="20"/>
          <w:lang w:val="pt-PT"/>
        </w:rPr>
      </w:pPr>
      <w:r>
        <w:rPr>
          <w:szCs w:val="20"/>
          <w:lang w:val="pt-PT"/>
        </w:rPr>
        <w:t>Tarjeta de asistencia con cobertura para la zona schengen.</w:t>
      </w:r>
    </w:p>
    <w:p w:rsidR="007C1AD0" w:rsidRDefault="007C1AD0" w:rsidP="007C1AD0">
      <w:pPr>
        <w:pStyle w:val="Sinespaciado"/>
        <w:numPr>
          <w:ilvl w:val="0"/>
          <w:numId w:val="1"/>
        </w:numPr>
        <w:rPr>
          <w:szCs w:val="20"/>
          <w:lang w:val="pt-PT"/>
        </w:rPr>
      </w:pPr>
      <w:r>
        <w:rPr>
          <w:szCs w:val="20"/>
          <w:lang w:val="pt-PT"/>
        </w:rPr>
        <w:t>Comidas no mencionadas en el itinerario como incluidas.</w:t>
      </w:r>
    </w:p>
    <w:p w:rsidR="007C1AD0" w:rsidRDefault="007C1AD0" w:rsidP="007C1AD0">
      <w:pPr>
        <w:pStyle w:val="Sinespaciado"/>
        <w:numPr>
          <w:ilvl w:val="0"/>
          <w:numId w:val="1"/>
        </w:numPr>
        <w:rPr>
          <w:szCs w:val="20"/>
          <w:lang w:val="pt-PT"/>
        </w:rPr>
      </w:pPr>
      <w:r>
        <w:rPr>
          <w:szCs w:val="20"/>
          <w:lang w:val="pt-PT"/>
        </w:rPr>
        <w:t>Bebidas no están incluidas.</w:t>
      </w:r>
    </w:p>
    <w:p w:rsidR="007C1AD0" w:rsidRDefault="007C1AD0" w:rsidP="007C1AD0">
      <w:pPr>
        <w:pStyle w:val="Sinespaciado"/>
        <w:rPr>
          <w:sz w:val="20"/>
          <w:szCs w:val="20"/>
          <w:lang w:val="pt-PT"/>
        </w:rPr>
      </w:pPr>
    </w:p>
    <w:p w:rsidR="007C1AD0" w:rsidRDefault="007C1AD0" w:rsidP="007C1AD0">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7C1AD0" w:rsidRDefault="007C1AD0" w:rsidP="007C1AD0">
      <w:pPr>
        <w:spacing w:after="0" w:line="200" w:lineRule="atLeast"/>
        <w:jc w:val="both"/>
        <w:rPr>
          <w:rFonts w:cs="Calibri"/>
          <w:sz w:val="20"/>
          <w:szCs w:val="20"/>
        </w:rPr>
      </w:pPr>
    </w:p>
    <w:tbl>
      <w:tblPr>
        <w:tblStyle w:val="Listaclara-nfasis3"/>
        <w:tblW w:w="3751" w:type="pct"/>
        <w:jc w:val="center"/>
        <w:tblCellMar>
          <w:left w:w="107" w:type="dxa"/>
        </w:tblCellMar>
        <w:tblLook w:val="04A0"/>
      </w:tblPr>
      <w:tblGrid>
        <w:gridCol w:w="1474"/>
        <w:gridCol w:w="1469"/>
        <w:gridCol w:w="1598"/>
        <w:gridCol w:w="2425"/>
      </w:tblGrid>
      <w:tr w:rsidR="007C1AD0" w:rsidTr="006356B7">
        <w:trPr>
          <w:cnfStyle w:val="100000000000"/>
          <w:trHeight w:val="369"/>
          <w:jc w:val="center"/>
        </w:trPr>
        <w:tc>
          <w:tcPr>
            <w:cnfStyle w:val="001000000000"/>
            <w:tcW w:w="1433" w:type="dxa"/>
            <w:tcBorders>
              <w:bottom w:val="nil"/>
              <w:right w:val="nil"/>
            </w:tcBorders>
            <w:vAlign w:val="center"/>
          </w:tcPr>
          <w:p w:rsidR="007C1AD0" w:rsidRPr="007C1AD0" w:rsidRDefault="007C1AD0" w:rsidP="006E79C4">
            <w:pPr>
              <w:jc w:val="center"/>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TEMPORADA</w:t>
            </w:r>
          </w:p>
        </w:tc>
        <w:tc>
          <w:tcPr>
            <w:tcW w:w="1363" w:type="dxa"/>
            <w:tcBorders>
              <w:left w:val="nil"/>
              <w:bottom w:val="nil"/>
              <w:right w:val="nil"/>
            </w:tcBorders>
            <w:vAlign w:val="center"/>
          </w:tcPr>
          <w:p w:rsidR="007C1AD0" w:rsidRPr="007C1AD0" w:rsidRDefault="007C1AD0" w:rsidP="006E79C4">
            <w:pPr>
              <w:jc w:val="center"/>
              <w:cnfStyle w:val="100000000000"/>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SIMPLE</w:t>
            </w:r>
          </w:p>
        </w:tc>
        <w:tc>
          <w:tcPr>
            <w:tcW w:w="1641" w:type="dxa"/>
            <w:tcBorders>
              <w:left w:val="nil"/>
              <w:bottom w:val="nil"/>
              <w:right w:val="nil"/>
            </w:tcBorders>
            <w:vAlign w:val="center"/>
          </w:tcPr>
          <w:p w:rsidR="007C1AD0" w:rsidRPr="007C1AD0" w:rsidRDefault="007C1AD0" w:rsidP="006356B7">
            <w:pPr>
              <w:jc w:val="center"/>
              <w:cnfStyle w:val="100000000000"/>
              <w:rPr>
                <w:sz w:val="23"/>
                <w:szCs w:val="23"/>
              </w:rPr>
            </w:pPr>
            <w:r w:rsidRPr="007C1AD0">
              <w:rPr>
                <w:rFonts w:eastAsia="Times New Roman" w:cs="Calibri"/>
                <w:bCs w:val="0"/>
                <w:color w:val="FFFFFF"/>
                <w:sz w:val="23"/>
                <w:szCs w:val="23"/>
                <w:lang w:eastAsia="es-PE"/>
              </w:rPr>
              <w:t>DOBLE</w:t>
            </w:r>
          </w:p>
        </w:tc>
        <w:tc>
          <w:tcPr>
            <w:tcW w:w="2529" w:type="dxa"/>
            <w:tcBorders>
              <w:left w:val="nil"/>
              <w:bottom w:val="nil"/>
            </w:tcBorders>
            <w:vAlign w:val="center"/>
          </w:tcPr>
          <w:p w:rsidR="007C1AD0" w:rsidRPr="007C1AD0" w:rsidRDefault="007C1AD0" w:rsidP="006E79C4">
            <w:pPr>
              <w:jc w:val="center"/>
              <w:cnfStyle w:val="100000000000"/>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FECHA DE VIAJE</w:t>
            </w:r>
          </w:p>
        </w:tc>
      </w:tr>
      <w:tr w:rsidR="007C1AD0" w:rsidTr="007C1AD0">
        <w:trPr>
          <w:cnfStyle w:val="000000100000"/>
          <w:trHeight w:val="741"/>
          <w:jc w:val="center"/>
        </w:trPr>
        <w:tc>
          <w:tcPr>
            <w:cnfStyle w:val="001000000000"/>
            <w:tcW w:w="1433" w:type="dxa"/>
            <w:shd w:val="clear" w:color="auto" w:fill="auto"/>
            <w:vAlign w:val="center"/>
          </w:tcPr>
          <w:p w:rsidR="007C1AD0" w:rsidRPr="007C1AD0" w:rsidRDefault="007C1AD0" w:rsidP="006E79C4">
            <w:pPr>
              <w:jc w:val="center"/>
              <w:rPr>
                <w:rFonts w:eastAsia="Times New Roman" w:cs="Calibri"/>
                <w:b w:val="0"/>
                <w:bCs w:val="0"/>
                <w:sz w:val="23"/>
                <w:szCs w:val="23"/>
                <w:lang w:eastAsia="es-PE"/>
              </w:rPr>
            </w:pPr>
            <w:r w:rsidRPr="007C1AD0">
              <w:rPr>
                <w:rFonts w:eastAsia="Times New Roman" w:cs="Calibri"/>
                <w:b w:val="0"/>
                <w:bCs w:val="0"/>
                <w:sz w:val="23"/>
                <w:szCs w:val="23"/>
                <w:lang w:eastAsia="es-PE"/>
              </w:rPr>
              <w:t>Abril</w:t>
            </w:r>
          </w:p>
        </w:tc>
        <w:tc>
          <w:tcPr>
            <w:tcW w:w="1363" w:type="dxa"/>
            <w:shd w:val="clear" w:color="auto" w:fill="auto"/>
            <w:vAlign w:val="center"/>
          </w:tcPr>
          <w:p w:rsidR="007C1AD0" w:rsidRPr="007C1AD0" w:rsidRDefault="007C1AD0" w:rsidP="007C1AD0">
            <w:pPr>
              <w:jc w:val="center"/>
              <w:cnfStyle w:val="000000100000"/>
              <w:rPr>
                <w:rFonts w:eastAsia="Times New Roman" w:cs="Calibri"/>
                <w:b/>
                <w:bCs/>
                <w:sz w:val="32"/>
                <w:szCs w:val="23"/>
                <w:lang w:eastAsia="es-PE"/>
              </w:rPr>
            </w:pPr>
            <w:r w:rsidRPr="007C1AD0">
              <w:rPr>
                <w:rFonts w:eastAsia="Times New Roman" w:cs="Calibri"/>
                <w:b/>
                <w:bCs/>
                <w:sz w:val="32"/>
                <w:szCs w:val="23"/>
                <w:lang w:eastAsia="es-PE"/>
              </w:rPr>
              <w:t>US$3,999</w:t>
            </w:r>
          </w:p>
        </w:tc>
        <w:tc>
          <w:tcPr>
            <w:tcW w:w="1641" w:type="dxa"/>
            <w:shd w:val="clear" w:color="auto" w:fill="auto"/>
            <w:vAlign w:val="center"/>
          </w:tcPr>
          <w:p w:rsidR="007C1AD0" w:rsidRPr="007C1AD0" w:rsidRDefault="00AA0E5B" w:rsidP="007C1AD0">
            <w:pPr>
              <w:jc w:val="center"/>
              <w:cnfStyle w:val="000000100000"/>
              <w:rPr>
                <w:color w:val="CE181E"/>
                <w:sz w:val="32"/>
                <w:szCs w:val="23"/>
              </w:rPr>
            </w:pPr>
            <w:r>
              <w:rPr>
                <w:rFonts w:eastAsia="Times New Roman" w:cs="Calibri"/>
                <w:b/>
                <w:bCs/>
                <w:color w:val="CE181E"/>
                <w:sz w:val="32"/>
                <w:szCs w:val="23"/>
                <w:highlight w:val="yellow"/>
                <w:lang w:eastAsia="es-PE"/>
              </w:rPr>
              <w:t>US$ 2</w:t>
            </w:r>
            <w:r w:rsidR="006356B7">
              <w:rPr>
                <w:rFonts w:eastAsia="Times New Roman" w:cs="Calibri"/>
                <w:b/>
                <w:bCs/>
                <w:color w:val="CE181E"/>
                <w:sz w:val="32"/>
                <w:szCs w:val="23"/>
                <w:highlight w:val="yellow"/>
                <w:lang w:eastAsia="es-PE"/>
              </w:rPr>
              <w:t>,7</w:t>
            </w:r>
            <w:r w:rsidR="007C1AD0" w:rsidRPr="007C1AD0">
              <w:rPr>
                <w:rFonts w:eastAsia="Times New Roman" w:cs="Calibri"/>
                <w:b/>
                <w:bCs/>
                <w:color w:val="CE181E"/>
                <w:sz w:val="32"/>
                <w:szCs w:val="23"/>
                <w:highlight w:val="yellow"/>
                <w:lang w:eastAsia="es-PE"/>
              </w:rPr>
              <w:t>99</w:t>
            </w:r>
          </w:p>
        </w:tc>
        <w:tc>
          <w:tcPr>
            <w:tcW w:w="2529" w:type="dxa"/>
            <w:shd w:val="clear" w:color="auto" w:fill="auto"/>
            <w:vAlign w:val="center"/>
          </w:tcPr>
          <w:p w:rsidR="007C1AD0" w:rsidRPr="007C1AD0" w:rsidRDefault="007C1AD0" w:rsidP="007C1AD0">
            <w:pPr>
              <w:jc w:val="center"/>
              <w:cnfStyle w:val="000000100000"/>
              <w:rPr>
                <w:rFonts w:eastAsia="Times New Roman" w:cs="Calibri"/>
                <w:b/>
                <w:sz w:val="23"/>
                <w:szCs w:val="23"/>
                <w:lang w:eastAsia="es-PE"/>
              </w:rPr>
            </w:pPr>
            <w:r w:rsidRPr="007C1AD0">
              <w:rPr>
                <w:rFonts w:eastAsia="Times New Roman" w:cs="Calibri"/>
                <w:b/>
                <w:sz w:val="23"/>
                <w:szCs w:val="23"/>
                <w:lang w:eastAsia="es-PE"/>
              </w:rPr>
              <w:t>03 al 19 Abril 2020</w:t>
            </w:r>
          </w:p>
        </w:tc>
      </w:tr>
    </w:tbl>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64" w:lineRule="auto"/>
        <w:rPr>
          <w:rFonts w:cs="Calibri"/>
          <w:b/>
          <w:bCs/>
          <w:u w:val="single"/>
        </w:rPr>
      </w:pPr>
      <w:r>
        <w:rPr>
          <w:rFonts w:cs="Calibri"/>
          <w:b/>
          <w:bCs/>
          <w:u w:val="single"/>
        </w:rPr>
        <w:t>ITINERARIO AÉREO SUGERIDO:</w:t>
      </w:r>
    </w:p>
    <w:p w:rsidR="007C1AD0" w:rsidRDefault="007C1AD0" w:rsidP="007C1AD0">
      <w:pPr>
        <w:spacing w:after="0" w:line="264" w:lineRule="auto"/>
        <w:rPr>
          <w:rFonts w:cs="Calibri"/>
          <w:b/>
          <w:bCs/>
          <w:sz w:val="24"/>
          <w:u w:val="single"/>
        </w:rPr>
      </w:pPr>
    </w:p>
    <w:tbl>
      <w:tblPr>
        <w:tblStyle w:val="Listaclara-nfasis3"/>
        <w:tblW w:w="4373" w:type="pct"/>
        <w:jc w:val="center"/>
        <w:tblCellMar>
          <w:left w:w="107" w:type="dxa"/>
        </w:tblCellMar>
        <w:tblLook w:val="04A0"/>
      </w:tblPr>
      <w:tblGrid>
        <w:gridCol w:w="1425"/>
        <w:gridCol w:w="1213"/>
        <w:gridCol w:w="1153"/>
        <w:gridCol w:w="1064"/>
        <w:gridCol w:w="1064"/>
        <w:gridCol w:w="907"/>
        <w:gridCol w:w="1064"/>
        <w:gridCol w:w="231"/>
      </w:tblGrid>
      <w:tr w:rsidR="007C1AD0" w:rsidTr="006356B7">
        <w:trPr>
          <w:cnfStyle w:val="100000000000"/>
          <w:trHeight w:val="299"/>
          <w:jc w:val="center"/>
        </w:trPr>
        <w:tc>
          <w:tcPr>
            <w:cnfStyle w:val="001000000000"/>
            <w:tcW w:w="1435" w:type="dxa"/>
            <w:tcBorders>
              <w:bottom w:val="nil"/>
              <w:right w:val="nil"/>
            </w:tcBorders>
            <w:vAlign w:val="center"/>
          </w:tcPr>
          <w:p w:rsidR="007C1AD0" w:rsidRPr="00055BCF" w:rsidRDefault="007C1AD0" w:rsidP="006E79C4">
            <w:pPr>
              <w:jc w:val="center"/>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AEROLINEA</w:t>
            </w:r>
          </w:p>
        </w:tc>
        <w:tc>
          <w:tcPr>
            <w:tcW w:w="1246" w:type="dxa"/>
            <w:tcBorders>
              <w:left w:val="nil"/>
              <w:bottom w:val="nil"/>
              <w:right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VUELO</w:t>
            </w:r>
          </w:p>
        </w:tc>
        <w:tc>
          <w:tcPr>
            <w:tcW w:w="1183" w:type="dxa"/>
            <w:tcBorders>
              <w:left w:val="nil"/>
              <w:bottom w:val="nil"/>
              <w:right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FECHA</w:t>
            </w:r>
          </w:p>
        </w:tc>
        <w:tc>
          <w:tcPr>
            <w:tcW w:w="1073" w:type="dxa"/>
            <w:tcBorders>
              <w:left w:val="nil"/>
              <w:bottom w:val="nil"/>
              <w:right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ORIGEN</w:t>
            </w:r>
          </w:p>
        </w:tc>
        <w:tc>
          <w:tcPr>
            <w:tcW w:w="994" w:type="dxa"/>
            <w:tcBorders>
              <w:left w:val="nil"/>
              <w:bottom w:val="nil"/>
              <w:right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DESTINO</w:t>
            </w:r>
          </w:p>
        </w:tc>
        <w:tc>
          <w:tcPr>
            <w:tcW w:w="885" w:type="dxa"/>
            <w:tcBorders>
              <w:left w:val="nil"/>
              <w:bottom w:val="nil"/>
              <w:right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SALIDA</w:t>
            </w:r>
          </w:p>
        </w:tc>
        <w:tc>
          <w:tcPr>
            <w:tcW w:w="1304" w:type="dxa"/>
            <w:gridSpan w:val="2"/>
            <w:tcBorders>
              <w:left w:val="nil"/>
              <w:bottom w:val="nil"/>
            </w:tcBorders>
            <w:vAlign w:val="center"/>
          </w:tcPr>
          <w:p w:rsidR="007C1AD0" w:rsidRPr="00055BCF" w:rsidRDefault="007C1AD0" w:rsidP="006E79C4">
            <w:pPr>
              <w:jc w:val="center"/>
              <w:cnfStyle w:val="100000000000"/>
              <w:rPr>
                <w:rFonts w:eastAsia="Times New Roman" w:cs="Calibri"/>
                <w:bCs w:val="0"/>
                <w:color w:val="FFFFFF"/>
                <w:sz w:val="23"/>
                <w:szCs w:val="23"/>
                <w:lang w:eastAsia="es-PE"/>
              </w:rPr>
            </w:pPr>
            <w:r w:rsidRPr="00055BCF">
              <w:rPr>
                <w:rFonts w:eastAsia="Times New Roman" w:cs="Calibri"/>
                <w:bCs w:val="0"/>
                <w:color w:val="FFFFFF"/>
                <w:sz w:val="23"/>
                <w:szCs w:val="23"/>
                <w:lang w:eastAsia="es-PE"/>
              </w:rPr>
              <w:t>LLEGADA</w:t>
            </w:r>
          </w:p>
        </w:tc>
      </w:tr>
      <w:tr w:rsidR="007C1AD0" w:rsidTr="007C1AD0">
        <w:trPr>
          <w:cnfStyle w:val="000000100000"/>
          <w:trHeight w:val="544"/>
          <w:jc w:val="center"/>
        </w:trPr>
        <w:tc>
          <w:tcPr>
            <w:cnfStyle w:val="001000000000"/>
            <w:tcW w:w="1435" w:type="dxa"/>
            <w:vMerge w:val="restart"/>
            <w:shd w:val="clear" w:color="auto" w:fill="auto"/>
            <w:vAlign w:val="center"/>
          </w:tcPr>
          <w:p w:rsidR="007C1AD0" w:rsidRPr="00055BCF" w:rsidRDefault="007C1AD0" w:rsidP="006E79C4">
            <w:pPr>
              <w:jc w:val="center"/>
              <w:rPr>
                <w:rFonts w:eastAsia="Times New Roman" w:cs="Calibri"/>
                <w:bCs w:val="0"/>
                <w:sz w:val="23"/>
                <w:szCs w:val="23"/>
                <w:lang w:eastAsia="es-PE"/>
              </w:rPr>
            </w:pPr>
            <w:r w:rsidRPr="00055BCF">
              <w:rPr>
                <w:rFonts w:eastAsia="Times New Roman" w:cs="Calibri"/>
                <w:bCs w:val="0"/>
                <w:sz w:val="23"/>
                <w:szCs w:val="23"/>
                <w:lang w:eastAsia="es-PE"/>
              </w:rPr>
              <w:t>AIR EUROPA</w:t>
            </w:r>
          </w:p>
        </w:tc>
        <w:tc>
          <w:tcPr>
            <w:tcW w:w="1246" w:type="dxa"/>
            <w:shd w:val="clear" w:color="auto" w:fill="auto"/>
            <w:vAlign w:val="center"/>
          </w:tcPr>
          <w:p w:rsidR="007C1AD0" w:rsidRPr="00055BCF" w:rsidRDefault="007C1AD0" w:rsidP="006E79C4">
            <w:pPr>
              <w:jc w:val="center"/>
              <w:cnfStyle w:val="000000100000"/>
              <w:rPr>
                <w:rFonts w:eastAsia="Times New Roman" w:cs="Calibri"/>
                <w:b/>
                <w:bCs/>
                <w:sz w:val="23"/>
                <w:szCs w:val="23"/>
                <w:lang w:eastAsia="es-PE"/>
              </w:rPr>
            </w:pPr>
            <w:r w:rsidRPr="00055BCF">
              <w:rPr>
                <w:rFonts w:eastAsia="Times New Roman" w:cs="Calibri"/>
                <w:b/>
                <w:bCs/>
                <w:sz w:val="23"/>
                <w:szCs w:val="23"/>
                <w:lang w:eastAsia="es-PE"/>
              </w:rPr>
              <w:t>176</w:t>
            </w:r>
          </w:p>
        </w:tc>
        <w:tc>
          <w:tcPr>
            <w:tcW w:w="1183" w:type="dxa"/>
            <w:shd w:val="clear" w:color="auto" w:fill="auto"/>
            <w:vAlign w:val="center"/>
          </w:tcPr>
          <w:p w:rsidR="007C1AD0" w:rsidRPr="00055BCF" w:rsidRDefault="007C1AD0" w:rsidP="007C1AD0">
            <w:pPr>
              <w:jc w:val="center"/>
              <w:cnfStyle w:val="000000100000"/>
              <w:rPr>
                <w:rFonts w:eastAsia="Times New Roman" w:cs="Calibri"/>
                <w:b/>
                <w:bCs/>
                <w:sz w:val="23"/>
                <w:szCs w:val="23"/>
                <w:lang w:eastAsia="es-PE"/>
              </w:rPr>
            </w:pPr>
            <w:r w:rsidRPr="00055BCF">
              <w:rPr>
                <w:rFonts w:eastAsia="Times New Roman" w:cs="Calibri"/>
                <w:b/>
                <w:bCs/>
                <w:sz w:val="23"/>
                <w:szCs w:val="23"/>
                <w:lang w:eastAsia="es-PE"/>
              </w:rPr>
              <w:t>03 ABRIL</w:t>
            </w:r>
          </w:p>
        </w:tc>
        <w:tc>
          <w:tcPr>
            <w:tcW w:w="1073" w:type="dxa"/>
            <w:shd w:val="clear" w:color="auto" w:fill="auto"/>
            <w:vAlign w:val="center"/>
          </w:tcPr>
          <w:p w:rsidR="007C1AD0" w:rsidRPr="00055BCF" w:rsidRDefault="007C1AD0" w:rsidP="006E79C4">
            <w:pPr>
              <w:jc w:val="center"/>
              <w:cnfStyle w:val="000000100000"/>
              <w:rPr>
                <w:rFonts w:eastAsia="Times New Roman" w:cs="Calibri"/>
                <w:b/>
                <w:bCs/>
                <w:sz w:val="23"/>
                <w:szCs w:val="23"/>
                <w:lang w:eastAsia="es-PE"/>
              </w:rPr>
            </w:pPr>
            <w:r w:rsidRPr="00055BCF">
              <w:rPr>
                <w:rFonts w:eastAsia="Times New Roman" w:cs="Calibri"/>
                <w:b/>
                <w:bCs/>
                <w:sz w:val="23"/>
                <w:szCs w:val="23"/>
                <w:lang w:eastAsia="es-PE"/>
              </w:rPr>
              <w:t>LIM</w:t>
            </w:r>
          </w:p>
        </w:tc>
        <w:tc>
          <w:tcPr>
            <w:tcW w:w="994" w:type="dxa"/>
            <w:shd w:val="clear" w:color="auto" w:fill="auto"/>
            <w:vAlign w:val="center"/>
          </w:tcPr>
          <w:p w:rsidR="007C1AD0" w:rsidRPr="00055BCF" w:rsidRDefault="007C1AD0" w:rsidP="006E79C4">
            <w:pPr>
              <w:jc w:val="center"/>
              <w:cnfStyle w:val="000000100000"/>
              <w:rPr>
                <w:rFonts w:eastAsia="Times New Roman" w:cs="Calibri"/>
                <w:b/>
                <w:sz w:val="23"/>
                <w:szCs w:val="23"/>
                <w:lang w:eastAsia="es-PE"/>
              </w:rPr>
            </w:pPr>
            <w:r w:rsidRPr="00055BCF">
              <w:rPr>
                <w:rFonts w:eastAsia="Times New Roman" w:cs="Calibri"/>
                <w:b/>
                <w:sz w:val="23"/>
                <w:szCs w:val="23"/>
                <w:lang w:eastAsia="es-PE"/>
              </w:rPr>
              <w:t>MAD</w:t>
            </w:r>
          </w:p>
        </w:tc>
        <w:tc>
          <w:tcPr>
            <w:tcW w:w="885" w:type="dxa"/>
            <w:shd w:val="clear" w:color="auto" w:fill="auto"/>
            <w:vAlign w:val="center"/>
          </w:tcPr>
          <w:p w:rsidR="007C1AD0" w:rsidRPr="00055BCF" w:rsidRDefault="007C1AD0" w:rsidP="007C1AD0">
            <w:pPr>
              <w:jc w:val="center"/>
              <w:cnfStyle w:val="000000100000"/>
              <w:rPr>
                <w:rFonts w:eastAsia="Times New Roman" w:cs="Calibri"/>
                <w:b/>
                <w:sz w:val="23"/>
                <w:szCs w:val="23"/>
                <w:lang w:eastAsia="es-PE"/>
              </w:rPr>
            </w:pPr>
            <w:r w:rsidRPr="00055BCF">
              <w:rPr>
                <w:rFonts w:eastAsia="Times New Roman" w:cs="Calibri"/>
                <w:b/>
                <w:sz w:val="23"/>
                <w:szCs w:val="23"/>
                <w:lang w:eastAsia="es-PE"/>
              </w:rPr>
              <w:t>10:30</w:t>
            </w:r>
          </w:p>
        </w:tc>
        <w:tc>
          <w:tcPr>
            <w:tcW w:w="1072" w:type="dxa"/>
            <w:shd w:val="clear" w:color="auto" w:fill="auto"/>
            <w:vAlign w:val="center"/>
          </w:tcPr>
          <w:p w:rsidR="007C1AD0" w:rsidRPr="00055BCF" w:rsidRDefault="007C1AD0" w:rsidP="006E79C4">
            <w:pPr>
              <w:jc w:val="center"/>
              <w:cnfStyle w:val="000000100000"/>
              <w:rPr>
                <w:rFonts w:eastAsia="Times New Roman" w:cs="Calibri"/>
                <w:b/>
                <w:sz w:val="23"/>
                <w:szCs w:val="23"/>
                <w:lang w:eastAsia="es-PE"/>
              </w:rPr>
            </w:pPr>
            <w:r w:rsidRPr="00055BCF">
              <w:rPr>
                <w:rFonts w:eastAsia="Times New Roman" w:cs="Calibri"/>
                <w:b/>
                <w:sz w:val="23"/>
                <w:szCs w:val="23"/>
                <w:lang w:eastAsia="es-PE"/>
              </w:rPr>
              <w:t>05:10+1</w:t>
            </w:r>
          </w:p>
        </w:tc>
        <w:tc>
          <w:tcPr>
            <w:tcW w:w="232" w:type="dxa"/>
            <w:shd w:val="clear" w:color="auto" w:fill="auto"/>
            <w:vAlign w:val="center"/>
          </w:tcPr>
          <w:p w:rsidR="007C1AD0" w:rsidRDefault="007C1AD0" w:rsidP="006E79C4">
            <w:pPr>
              <w:jc w:val="center"/>
              <w:cnfStyle w:val="000000100000"/>
            </w:pPr>
          </w:p>
        </w:tc>
      </w:tr>
      <w:tr w:rsidR="007C1AD0" w:rsidTr="007C1AD0">
        <w:trPr>
          <w:trHeight w:val="411"/>
          <w:jc w:val="center"/>
        </w:trPr>
        <w:tc>
          <w:tcPr>
            <w:cnfStyle w:val="001000000000"/>
            <w:tcW w:w="1435" w:type="dxa"/>
            <w:vMerge/>
            <w:tcBorders>
              <w:top w:val="nil"/>
              <w:right w:val="nil"/>
            </w:tcBorders>
            <w:shd w:val="clear" w:color="auto" w:fill="auto"/>
            <w:vAlign w:val="center"/>
          </w:tcPr>
          <w:p w:rsidR="007C1AD0" w:rsidRPr="00055BCF" w:rsidRDefault="007C1AD0" w:rsidP="006E79C4">
            <w:pPr>
              <w:jc w:val="center"/>
              <w:rPr>
                <w:rFonts w:eastAsia="Times New Roman" w:cs="Calibri"/>
                <w:sz w:val="23"/>
                <w:szCs w:val="23"/>
                <w:lang w:eastAsia="es-PE"/>
              </w:rPr>
            </w:pPr>
          </w:p>
        </w:tc>
        <w:tc>
          <w:tcPr>
            <w:tcW w:w="1246" w:type="dxa"/>
            <w:tcBorders>
              <w:top w:val="nil"/>
              <w:left w:val="nil"/>
              <w:right w:val="nil"/>
            </w:tcBorders>
            <w:shd w:val="clear" w:color="auto" w:fill="auto"/>
            <w:vAlign w:val="center"/>
          </w:tcPr>
          <w:p w:rsidR="007C1AD0" w:rsidRPr="00055BCF" w:rsidRDefault="007C1AD0" w:rsidP="006E79C4">
            <w:pPr>
              <w:jc w:val="center"/>
              <w:cnfStyle w:val="000000000000"/>
              <w:rPr>
                <w:rFonts w:eastAsia="Times New Roman" w:cs="Calibri"/>
                <w:b/>
                <w:bCs/>
                <w:sz w:val="23"/>
                <w:szCs w:val="23"/>
                <w:lang w:eastAsia="es-PE"/>
              </w:rPr>
            </w:pPr>
            <w:r w:rsidRPr="00055BCF">
              <w:rPr>
                <w:rFonts w:eastAsia="Times New Roman" w:cs="Calibri"/>
                <w:b/>
                <w:bCs/>
                <w:sz w:val="23"/>
                <w:szCs w:val="23"/>
                <w:lang w:eastAsia="es-PE"/>
              </w:rPr>
              <w:t>175</w:t>
            </w:r>
          </w:p>
        </w:tc>
        <w:tc>
          <w:tcPr>
            <w:tcW w:w="1183" w:type="dxa"/>
            <w:tcBorders>
              <w:top w:val="nil"/>
              <w:left w:val="nil"/>
              <w:right w:val="nil"/>
            </w:tcBorders>
            <w:shd w:val="clear" w:color="auto" w:fill="auto"/>
            <w:vAlign w:val="center"/>
          </w:tcPr>
          <w:p w:rsidR="007C1AD0" w:rsidRPr="00055BCF" w:rsidRDefault="007C1AD0" w:rsidP="007C1AD0">
            <w:pPr>
              <w:jc w:val="center"/>
              <w:cnfStyle w:val="000000000000"/>
              <w:rPr>
                <w:rFonts w:eastAsia="Times New Roman" w:cs="Calibri"/>
                <w:b/>
                <w:bCs/>
                <w:sz w:val="23"/>
                <w:szCs w:val="23"/>
                <w:lang w:eastAsia="es-PE"/>
              </w:rPr>
            </w:pPr>
            <w:r w:rsidRPr="00055BCF">
              <w:rPr>
                <w:rFonts w:eastAsia="Times New Roman" w:cs="Calibri"/>
                <w:b/>
                <w:bCs/>
                <w:sz w:val="23"/>
                <w:szCs w:val="23"/>
                <w:lang w:eastAsia="es-PE"/>
              </w:rPr>
              <w:t>19 ABRIL</w:t>
            </w:r>
          </w:p>
        </w:tc>
        <w:tc>
          <w:tcPr>
            <w:tcW w:w="1073" w:type="dxa"/>
            <w:tcBorders>
              <w:top w:val="nil"/>
              <w:left w:val="nil"/>
              <w:right w:val="nil"/>
            </w:tcBorders>
            <w:shd w:val="clear" w:color="auto" w:fill="auto"/>
            <w:vAlign w:val="center"/>
          </w:tcPr>
          <w:p w:rsidR="007C1AD0" w:rsidRPr="00055BCF" w:rsidRDefault="007C1AD0" w:rsidP="006E79C4">
            <w:pPr>
              <w:jc w:val="center"/>
              <w:cnfStyle w:val="000000000000"/>
              <w:rPr>
                <w:rFonts w:eastAsia="Times New Roman" w:cs="Calibri"/>
                <w:b/>
                <w:sz w:val="23"/>
                <w:szCs w:val="23"/>
                <w:lang w:eastAsia="es-PE"/>
              </w:rPr>
            </w:pPr>
            <w:r w:rsidRPr="00055BCF">
              <w:rPr>
                <w:rFonts w:eastAsia="Times New Roman" w:cs="Calibri"/>
                <w:b/>
                <w:sz w:val="23"/>
                <w:szCs w:val="23"/>
                <w:lang w:eastAsia="es-PE"/>
              </w:rPr>
              <w:t>MAD</w:t>
            </w:r>
          </w:p>
        </w:tc>
        <w:tc>
          <w:tcPr>
            <w:tcW w:w="994" w:type="dxa"/>
            <w:tcBorders>
              <w:top w:val="nil"/>
              <w:left w:val="nil"/>
              <w:right w:val="nil"/>
            </w:tcBorders>
            <w:shd w:val="clear" w:color="auto" w:fill="auto"/>
            <w:vAlign w:val="center"/>
          </w:tcPr>
          <w:p w:rsidR="007C1AD0" w:rsidRPr="00055BCF" w:rsidRDefault="007C1AD0" w:rsidP="006E79C4">
            <w:pPr>
              <w:jc w:val="center"/>
              <w:cnfStyle w:val="000000000000"/>
              <w:rPr>
                <w:rFonts w:eastAsia="Times New Roman" w:cs="Calibri"/>
                <w:b/>
                <w:sz w:val="23"/>
                <w:szCs w:val="23"/>
                <w:lang w:eastAsia="es-PE"/>
              </w:rPr>
            </w:pPr>
            <w:r w:rsidRPr="00055BCF">
              <w:rPr>
                <w:rFonts w:eastAsia="Times New Roman" w:cs="Calibri"/>
                <w:b/>
                <w:sz w:val="23"/>
                <w:szCs w:val="23"/>
                <w:lang w:eastAsia="es-PE"/>
              </w:rPr>
              <w:t>LIM</w:t>
            </w:r>
          </w:p>
        </w:tc>
        <w:tc>
          <w:tcPr>
            <w:tcW w:w="885" w:type="dxa"/>
            <w:tcBorders>
              <w:top w:val="nil"/>
              <w:left w:val="nil"/>
              <w:right w:val="nil"/>
            </w:tcBorders>
            <w:shd w:val="clear" w:color="auto" w:fill="auto"/>
            <w:vAlign w:val="center"/>
          </w:tcPr>
          <w:p w:rsidR="007C1AD0" w:rsidRPr="00055BCF" w:rsidRDefault="007C1AD0" w:rsidP="006E79C4">
            <w:pPr>
              <w:jc w:val="center"/>
              <w:cnfStyle w:val="000000000000"/>
              <w:rPr>
                <w:rFonts w:eastAsia="Times New Roman" w:cs="Calibri"/>
                <w:b/>
                <w:sz w:val="23"/>
                <w:szCs w:val="23"/>
                <w:lang w:eastAsia="es-PE"/>
              </w:rPr>
            </w:pPr>
            <w:r w:rsidRPr="00055BCF">
              <w:rPr>
                <w:rFonts w:eastAsia="Times New Roman" w:cs="Calibri"/>
                <w:b/>
                <w:sz w:val="23"/>
                <w:szCs w:val="23"/>
                <w:lang w:eastAsia="es-PE"/>
              </w:rPr>
              <w:t>23:55</w:t>
            </w:r>
          </w:p>
        </w:tc>
        <w:tc>
          <w:tcPr>
            <w:tcW w:w="1072" w:type="dxa"/>
            <w:tcBorders>
              <w:top w:val="nil"/>
              <w:left w:val="nil"/>
              <w:right w:val="nil"/>
            </w:tcBorders>
            <w:shd w:val="clear" w:color="auto" w:fill="auto"/>
            <w:vAlign w:val="center"/>
          </w:tcPr>
          <w:p w:rsidR="007C1AD0" w:rsidRPr="00055BCF" w:rsidRDefault="007C1AD0" w:rsidP="007C1AD0">
            <w:pPr>
              <w:jc w:val="center"/>
              <w:cnfStyle w:val="000000000000"/>
              <w:rPr>
                <w:rFonts w:eastAsia="Times New Roman" w:cs="Calibri"/>
                <w:b/>
                <w:sz w:val="23"/>
                <w:szCs w:val="23"/>
                <w:lang w:eastAsia="es-PE"/>
              </w:rPr>
            </w:pPr>
            <w:r w:rsidRPr="00055BCF">
              <w:rPr>
                <w:rFonts w:eastAsia="Times New Roman" w:cs="Calibri"/>
                <w:b/>
                <w:sz w:val="23"/>
                <w:szCs w:val="23"/>
                <w:lang w:eastAsia="es-PE"/>
              </w:rPr>
              <w:t>04:30+1</w:t>
            </w:r>
          </w:p>
        </w:tc>
        <w:tc>
          <w:tcPr>
            <w:tcW w:w="232" w:type="dxa"/>
            <w:tcBorders>
              <w:top w:val="nil"/>
              <w:left w:val="nil"/>
            </w:tcBorders>
            <w:shd w:val="clear" w:color="auto" w:fill="auto"/>
            <w:vAlign w:val="center"/>
          </w:tcPr>
          <w:p w:rsidR="007C1AD0" w:rsidRDefault="007C1AD0" w:rsidP="006E79C4">
            <w:pPr>
              <w:jc w:val="center"/>
              <w:cnfStyle w:val="000000000000"/>
            </w:pPr>
          </w:p>
        </w:tc>
      </w:tr>
    </w:tbl>
    <w:p w:rsidR="007C1AD0" w:rsidRPr="00BE1C95" w:rsidRDefault="007C1AD0" w:rsidP="007C1AD0">
      <w:pPr>
        <w:spacing w:after="0" w:line="200" w:lineRule="atLeast"/>
        <w:jc w:val="center"/>
        <w:rPr>
          <w:rFonts w:cs="Calibri"/>
          <w:i/>
          <w:color w:val="FF0000"/>
          <w:sz w:val="18"/>
          <w:szCs w:val="20"/>
          <w:lang w:val="es-ES_tradnl" w:eastAsia="es-ES_tradnl"/>
        </w:rPr>
      </w:pPr>
      <w:r w:rsidRPr="00BE1C95">
        <w:rPr>
          <w:rFonts w:cs="Calibri"/>
          <w:i/>
          <w:color w:val="FF0000"/>
          <w:sz w:val="18"/>
          <w:szCs w:val="20"/>
          <w:lang w:val="es-ES_tradnl" w:eastAsia="es-ES_tradnl"/>
        </w:rPr>
        <w:t xml:space="preserve">De acuerdo a los horarios de vuelos se sugiere que consulte por la tarifa del </w:t>
      </w:r>
      <w:proofErr w:type="spellStart"/>
      <w:r w:rsidRPr="00BE1C95">
        <w:rPr>
          <w:rFonts w:cs="Calibri"/>
          <w:i/>
          <w:color w:val="FF0000"/>
          <w:sz w:val="18"/>
          <w:szCs w:val="20"/>
          <w:lang w:val="es-ES_tradnl" w:eastAsia="es-ES_tradnl"/>
        </w:rPr>
        <w:t>early</w:t>
      </w:r>
      <w:proofErr w:type="spellEnd"/>
      <w:r w:rsidRPr="00BE1C95">
        <w:rPr>
          <w:rFonts w:cs="Calibri"/>
          <w:i/>
          <w:color w:val="FF0000"/>
          <w:sz w:val="18"/>
          <w:szCs w:val="20"/>
          <w:lang w:val="es-ES_tradnl" w:eastAsia="es-ES_tradnl"/>
        </w:rPr>
        <w:t xml:space="preserve"> check in.</w:t>
      </w:r>
    </w:p>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00" w:lineRule="atLeast"/>
      </w:pPr>
      <w:r>
        <w:rPr>
          <w:rFonts w:cs="Calibri"/>
          <w:b/>
          <w:szCs w:val="20"/>
          <w:u w:val="single"/>
          <w:lang w:val="es-ES_tradnl" w:eastAsia="es-ES_tradnl"/>
        </w:rPr>
        <w:lastRenderedPageBreak/>
        <w:t>HOTELES PRE-VISTOS O SIMILARES</w:t>
      </w:r>
    </w:p>
    <w:p w:rsidR="007C1AD0" w:rsidRDefault="007C1AD0" w:rsidP="007C1AD0">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7C1AD0" w:rsidRPr="007C1AD0" w:rsidTr="00472575">
        <w:trPr>
          <w:cnfStyle w:val="100000000000"/>
          <w:trHeight w:val="324"/>
          <w:jc w:val="center"/>
        </w:trPr>
        <w:tc>
          <w:tcPr>
            <w:cnfStyle w:val="001000000000"/>
            <w:tcW w:w="2158" w:type="dxa"/>
            <w:tcBorders>
              <w:bottom w:val="nil"/>
              <w:right w:val="nil"/>
            </w:tcBorders>
          </w:tcPr>
          <w:p w:rsidR="007C1AD0" w:rsidRPr="007C1AD0" w:rsidRDefault="007C1AD0" w:rsidP="006E79C4">
            <w:pPr>
              <w:pStyle w:val="Sinespaciado"/>
              <w:jc w:val="center"/>
              <w:rPr>
                <w:sz w:val="23"/>
                <w:szCs w:val="23"/>
              </w:rPr>
            </w:pPr>
            <w:r w:rsidRPr="007C1AD0">
              <w:rPr>
                <w:sz w:val="23"/>
                <w:szCs w:val="23"/>
              </w:rPr>
              <w:t>CIUDAD</w:t>
            </w:r>
          </w:p>
        </w:tc>
        <w:tc>
          <w:tcPr>
            <w:tcW w:w="2645" w:type="dxa"/>
            <w:tcBorders>
              <w:left w:val="nil"/>
              <w:bottom w:val="nil"/>
            </w:tcBorders>
          </w:tcPr>
          <w:p w:rsidR="007C1AD0" w:rsidRPr="007C1AD0" w:rsidRDefault="007C1AD0" w:rsidP="006E79C4">
            <w:pPr>
              <w:pStyle w:val="Sinespaciado"/>
              <w:jc w:val="center"/>
              <w:cnfStyle w:val="100000000000"/>
              <w:rPr>
                <w:sz w:val="23"/>
                <w:szCs w:val="23"/>
              </w:rPr>
            </w:pPr>
            <w:r w:rsidRPr="007C1AD0">
              <w:rPr>
                <w:sz w:val="23"/>
                <w:szCs w:val="23"/>
              </w:rPr>
              <w:t>HOTELES - Categorías</w:t>
            </w:r>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rPr>
            </w:pPr>
            <w:r w:rsidRPr="007C1AD0">
              <w:rPr>
                <w:b w:val="0"/>
                <w:sz w:val="23"/>
                <w:szCs w:val="23"/>
              </w:rPr>
              <w:t>Madrid</w:t>
            </w:r>
          </w:p>
        </w:tc>
        <w:tc>
          <w:tcPr>
            <w:tcW w:w="2645" w:type="dxa"/>
            <w:shd w:val="clear" w:color="auto" w:fill="auto"/>
            <w:vAlign w:val="center"/>
          </w:tcPr>
          <w:p w:rsidR="007C1AD0" w:rsidRPr="007C1AD0" w:rsidRDefault="007C1AD0" w:rsidP="006E79C4">
            <w:pPr>
              <w:pStyle w:val="Sinespaciado"/>
              <w:jc w:val="center"/>
              <w:cnfStyle w:val="000000100000"/>
              <w:rPr>
                <w:sz w:val="23"/>
                <w:szCs w:val="23"/>
              </w:rPr>
            </w:pPr>
            <w:r w:rsidRPr="007C1AD0">
              <w:rPr>
                <w:sz w:val="23"/>
                <w:szCs w:val="23"/>
              </w:rPr>
              <w:t>Praga</w:t>
            </w:r>
          </w:p>
          <w:p w:rsidR="007C1AD0" w:rsidRPr="007C1AD0" w:rsidRDefault="007C1AD0" w:rsidP="006E79C4">
            <w:pPr>
              <w:pStyle w:val="Sinespaciado"/>
              <w:jc w:val="center"/>
              <w:cnfStyle w:val="000000100000"/>
              <w:rPr>
                <w:sz w:val="23"/>
                <w:szCs w:val="23"/>
              </w:rPr>
            </w:pPr>
            <w:proofErr w:type="spellStart"/>
            <w:r w:rsidRPr="007C1AD0">
              <w:rPr>
                <w:sz w:val="23"/>
                <w:szCs w:val="23"/>
              </w:rPr>
              <w:t>Agumar</w:t>
            </w:r>
            <w:proofErr w:type="spellEnd"/>
          </w:p>
          <w:p w:rsidR="007C1AD0" w:rsidRPr="007C1AD0" w:rsidRDefault="007C1AD0" w:rsidP="006E79C4">
            <w:pPr>
              <w:pStyle w:val="Sinespaciado"/>
              <w:jc w:val="center"/>
              <w:cnfStyle w:val="000000100000"/>
              <w:rPr>
                <w:sz w:val="23"/>
                <w:szCs w:val="23"/>
              </w:rPr>
            </w:pPr>
            <w:r w:rsidRPr="007C1AD0">
              <w:rPr>
                <w:sz w:val="23"/>
                <w:szCs w:val="23"/>
              </w:rPr>
              <w:t>Mayorazgo</w:t>
            </w:r>
          </w:p>
          <w:p w:rsidR="007C1AD0" w:rsidRPr="007C1AD0" w:rsidRDefault="007C1AD0" w:rsidP="006E79C4">
            <w:pPr>
              <w:pStyle w:val="Sinespaciado"/>
              <w:jc w:val="center"/>
              <w:cnfStyle w:val="000000100000"/>
              <w:rPr>
                <w:sz w:val="23"/>
                <w:szCs w:val="23"/>
              </w:rPr>
            </w:pPr>
            <w:r w:rsidRPr="007C1AD0">
              <w:rPr>
                <w:sz w:val="23"/>
                <w:szCs w:val="23"/>
              </w:rPr>
              <w:t>Florida Norte</w:t>
            </w:r>
          </w:p>
        </w:tc>
      </w:tr>
      <w:tr w:rsidR="007C1AD0" w:rsidRPr="007C1AD0" w:rsidTr="006E79C4">
        <w:trPr>
          <w:trHeight w:val="369"/>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rPr>
            </w:pPr>
            <w:r w:rsidRPr="007C1AD0">
              <w:rPr>
                <w:b w:val="0"/>
                <w:sz w:val="23"/>
                <w:szCs w:val="23"/>
              </w:rPr>
              <w:t>Burdeos</w:t>
            </w:r>
          </w:p>
        </w:tc>
        <w:tc>
          <w:tcPr>
            <w:tcW w:w="2645" w:type="dxa"/>
            <w:tcBorders>
              <w:top w:val="nil"/>
              <w:left w:val="nil"/>
              <w:bottom w:val="nil"/>
            </w:tcBorders>
            <w:shd w:val="clear" w:color="auto" w:fill="auto"/>
            <w:vAlign w:val="center"/>
          </w:tcPr>
          <w:p w:rsidR="007C1AD0" w:rsidRPr="007C1AD0" w:rsidRDefault="007C1AD0" w:rsidP="006E79C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Quality Bordeaux Merignac</w:t>
            </w:r>
          </w:p>
          <w:p w:rsidR="007C1AD0" w:rsidRPr="007C1AD0" w:rsidRDefault="007C1AD0" w:rsidP="006E79C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 xml:space="preserve">Campanile </w:t>
            </w:r>
            <w:proofErr w:type="spellStart"/>
            <w:r w:rsidRPr="007C1AD0">
              <w:rPr>
                <w:rFonts w:eastAsia="Calibri" w:cs="Times New Roman"/>
                <w:sz w:val="23"/>
                <w:szCs w:val="23"/>
                <w:lang w:val="en-US"/>
              </w:rPr>
              <w:t>Ouest</w:t>
            </w:r>
            <w:proofErr w:type="spellEnd"/>
            <w:r w:rsidRPr="007C1AD0">
              <w:rPr>
                <w:rFonts w:eastAsia="Calibri" w:cs="Times New Roman"/>
                <w:sz w:val="23"/>
                <w:szCs w:val="23"/>
                <w:lang w:val="en-US"/>
              </w:rPr>
              <w:t xml:space="preserve"> Merignac</w:t>
            </w:r>
          </w:p>
          <w:p w:rsidR="007C1AD0" w:rsidRPr="007C1AD0" w:rsidRDefault="007C1AD0" w:rsidP="006E79C4">
            <w:pPr>
              <w:pStyle w:val="Sinespaciado"/>
              <w:jc w:val="center"/>
              <w:cnfStyle w:val="000000000000"/>
              <w:rPr>
                <w:sz w:val="23"/>
                <w:szCs w:val="23"/>
                <w:lang w:val="en-US"/>
              </w:rPr>
            </w:pPr>
            <w:r w:rsidRPr="007C1AD0">
              <w:rPr>
                <w:sz w:val="23"/>
                <w:szCs w:val="23"/>
                <w:lang w:val="en-US"/>
              </w:rPr>
              <w:t xml:space="preserve">Inter Hotel </w:t>
            </w:r>
            <w:proofErr w:type="spellStart"/>
            <w:r w:rsidRPr="007C1AD0">
              <w:rPr>
                <w:sz w:val="23"/>
                <w:szCs w:val="23"/>
                <w:lang w:val="en-US"/>
              </w:rPr>
              <w:t>Apolonia</w:t>
            </w:r>
            <w:proofErr w:type="spellEnd"/>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París</w:t>
            </w:r>
            <w:proofErr w:type="spellEnd"/>
          </w:p>
        </w:tc>
        <w:tc>
          <w:tcPr>
            <w:tcW w:w="2645" w:type="dxa"/>
            <w:shd w:val="clear" w:color="auto" w:fill="auto"/>
            <w:vAlign w:val="center"/>
          </w:tcPr>
          <w:p w:rsidR="007C1AD0" w:rsidRPr="007C1AD0" w:rsidRDefault="007C1AD0" w:rsidP="006E79C4">
            <w:pPr>
              <w:pStyle w:val="Sinespaciado"/>
              <w:jc w:val="center"/>
              <w:cnfStyle w:val="000000100000"/>
              <w:rPr>
                <w:sz w:val="23"/>
                <w:szCs w:val="23"/>
              </w:rPr>
            </w:pPr>
            <w:r w:rsidRPr="007C1AD0">
              <w:rPr>
                <w:sz w:val="23"/>
                <w:szCs w:val="23"/>
                <w:lang w:val="en-US"/>
              </w:rPr>
              <w:t xml:space="preserve">Ibis Paris 17 Clichy </w:t>
            </w:r>
            <w:proofErr w:type="spellStart"/>
            <w:r w:rsidRPr="007C1AD0">
              <w:rPr>
                <w:sz w:val="23"/>
                <w:szCs w:val="23"/>
                <w:lang w:val="en-US"/>
              </w:rPr>
              <w:t>Batignolles</w:t>
            </w:r>
            <w:proofErr w:type="spellEnd"/>
          </w:p>
        </w:tc>
      </w:tr>
      <w:tr w:rsidR="007C1AD0" w:rsidRPr="007C1AD0" w:rsidTr="006E79C4">
        <w:trPr>
          <w:trHeight w:val="401"/>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Zurich (</w:t>
            </w:r>
            <w:proofErr w:type="spellStart"/>
            <w:r w:rsidRPr="007C1AD0">
              <w:rPr>
                <w:b w:val="0"/>
                <w:sz w:val="23"/>
                <w:szCs w:val="23"/>
                <w:lang w:val="en-US"/>
              </w:rPr>
              <w:t>Horgen</w:t>
            </w:r>
            <w:proofErr w:type="spellEnd"/>
            <w:r w:rsidRPr="007C1AD0">
              <w:rPr>
                <w:b w:val="0"/>
                <w:sz w:val="23"/>
                <w:szCs w:val="23"/>
                <w:lang w:val="en-US"/>
              </w:rPr>
              <w:t>)</w:t>
            </w:r>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sz w:val="23"/>
                <w:szCs w:val="23"/>
                <w:lang w:val="en-US"/>
              </w:rPr>
            </w:pPr>
            <w:r w:rsidRPr="007C1AD0">
              <w:rPr>
                <w:sz w:val="23"/>
                <w:szCs w:val="23"/>
                <w:lang w:val="en-US"/>
              </w:rPr>
              <w:t>Holiday Inn</w:t>
            </w:r>
          </w:p>
          <w:p w:rsidR="007C1AD0" w:rsidRPr="007C1AD0" w:rsidRDefault="007C1AD0" w:rsidP="006E79C4">
            <w:pPr>
              <w:pStyle w:val="Sinespaciado"/>
              <w:jc w:val="center"/>
              <w:cnfStyle w:val="000000000000"/>
              <w:rPr>
                <w:sz w:val="23"/>
                <w:szCs w:val="23"/>
                <w:lang w:val="en-US"/>
              </w:rPr>
            </w:pPr>
            <w:proofErr w:type="spellStart"/>
            <w:r w:rsidRPr="007C1AD0">
              <w:rPr>
                <w:sz w:val="23"/>
                <w:szCs w:val="23"/>
                <w:lang w:val="en-US"/>
              </w:rPr>
              <w:t>Meierhof</w:t>
            </w:r>
            <w:proofErr w:type="spellEnd"/>
          </w:p>
        </w:tc>
      </w:tr>
      <w:tr w:rsidR="007C1AD0" w:rsidRPr="007C1AD0" w:rsidTr="006E79C4">
        <w:trPr>
          <w:cnfStyle w:val="000000100000"/>
          <w:trHeight w:val="401"/>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Venecia</w:t>
            </w:r>
            <w:proofErr w:type="spellEnd"/>
            <w:r w:rsidRPr="007C1AD0">
              <w:rPr>
                <w:b w:val="0"/>
                <w:sz w:val="23"/>
                <w:szCs w:val="23"/>
                <w:lang w:val="en-US"/>
              </w:rPr>
              <w:t xml:space="preserve"> (</w:t>
            </w:r>
            <w:proofErr w:type="spellStart"/>
            <w:r w:rsidRPr="007C1AD0">
              <w:rPr>
                <w:b w:val="0"/>
                <w:sz w:val="23"/>
                <w:szCs w:val="23"/>
                <w:lang w:val="en-US"/>
              </w:rPr>
              <w:t>Mestre</w:t>
            </w:r>
            <w:proofErr w:type="spellEnd"/>
            <w:r w:rsidRPr="007C1AD0">
              <w:rPr>
                <w:b w:val="0"/>
                <w:sz w:val="23"/>
                <w:szCs w:val="23"/>
                <w:lang w:val="en-US"/>
              </w:rPr>
              <w:t>)</w:t>
            </w:r>
          </w:p>
        </w:tc>
        <w:tc>
          <w:tcPr>
            <w:tcW w:w="2645" w:type="dxa"/>
            <w:shd w:val="clear" w:color="auto" w:fill="auto"/>
            <w:vAlign w:val="center"/>
          </w:tcPr>
          <w:p w:rsidR="007C1AD0" w:rsidRPr="007C1AD0" w:rsidRDefault="007C1AD0" w:rsidP="006E79C4">
            <w:pPr>
              <w:pStyle w:val="Sinespaciado"/>
              <w:jc w:val="center"/>
              <w:cnfStyle w:val="000000100000"/>
              <w:rPr>
                <w:sz w:val="23"/>
                <w:szCs w:val="23"/>
                <w:lang w:val="en-US"/>
              </w:rPr>
            </w:pPr>
            <w:proofErr w:type="spellStart"/>
            <w:r w:rsidRPr="007C1AD0">
              <w:rPr>
                <w:sz w:val="23"/>
                <w:szCs w:val="23"/>
                <w:lang w:val="en-US"/>
              </w:rPr>
              <w:t>Albatros</w:t>
            </w:r>
            <w:proofErr w:type="spellEnd"/>
          </w:p>
          <w:p w:rsidR="007C1AD0" w:rsidRPr="007C1AD0" w:rsidRDefault="007C1AD0" w:rsidP="006E79C4">
            <w:pPr>
              <w:pStyle w:val="Sinespaciado"/>
              <w:jc w:val="center"/>
              <w:cnfStyle w:val="000000100000"/>
              <w:rPr>
                <w:sz w:val="23"/>
                <w:szCs w:val="23"/>
                <w:lang w:val="en-US"/>
              </w:rPr>
            </w:pPr>
            <w:r w:rsidRPr="007C1AD0">
              <w:rPr>
                <w:sz w:val="23"/>
                <w:szCs w:val="23"/>
                <w:lang w:val="en-US"/>
              </w:rPr>
              <w:t>Holiday Inn Marghera</w:t>
            </w:r>
          </w:p>
        </w:tc>
      </w:tr>
      <w:tr w:rsidR="007C1AD0" w:rsidRPr="007C1AD0" w:rsidTr="006E79C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Florencia</w:t>
            </w:r>
            <w:proofErr w:type="spellEnd"/>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sz w:val="23"/>
                <w:szCs w:val="23"/>
                <w:lang w:val="en-US"/>
              </w:rPr>
            </w:pPr>
            <w:proofErr w:type="spellStart"/>
            <w:r w:rsidRPr="007C1AD0">
              <w:rPr>
                <w:sz w:val="23"/>
                <w:szCs w:val="23"/>
                <w:lang w:val="en-US"/>
              </w:rPr>
              <w:t>Grifone</w:t>
            </w:r>
            <w:proofErr w:type="spellEnd"/>
          </w:p>
          <w:p w:rsidR="007C1AD0" w:rsidRPr="007C1AD0" w:rsidRDefault="007C1AD0" w:rsidP="006E79C4">
            <w:pPr>
              <w:pStyle w:val="Sinespaciado"/>
              <w:jc w:val="center"/>
              <w:cnfStyle w:val="000000000000"/>
              <w:rPr>
                <w:sz w:val="23"/>
                <w:szCs w:val="23"/>
                <w:lang w:val="en-US"/>
              </w:rPr>
            </w:pPr>
            <w:r w:rsidRPr="007C1AD0">
              <w:rPr>
                <w:sz w:val="23"/>
                <w:szCs w:val="23"/>
                <w:lang w:val="en-US"/>
              </w:rPr>
              <w:t>Mirage</w:t>
            </w:r>
          </w:p>
          <w:p w:rsidR="007C1AD0" w:rsidRPr="007C1AD0" w:rsidRDefault="007C1AD0" w:rsidP="006E79C4">
            <w:pPr>
              <w:pStyle w:val="Sinespaciado"/>
              <w:jc w:val="center"/>
              <w:cnfStyle w:val="000000000000"/>
              <w:rPr>
                <w:sz w:val="23"/>
                <w:szCs w:val="23"/>
              </w:rPr>
            </w:pPr>
            <w:r w:rsidRPr="007C1AD0">
              <w:rPr>
                <w:sz w:val="23"/>
                <w:szCs w:val="23"/>
                <w:lang w:val="en-US"/>
              </w:rPr>
              <w:t>Best Western</w:t>
            </w:r>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Roma</w:t>
            </w:r>
          </w:p>
        </w:tc>
        <w:tc>
          <w:tcPr>
            <w:tcW w:w="2645" w:type="dxa"/>
            <w:shd w:val="clear" w:color="auto" w:fill="auto"/>
            <w:vAlign w:val="center"/>
          </w:tcPr>
          <w:p w:rsidR="007C1AD0" w:rsidRPr="007C1AD0" w:rsidRDefault="007C1AD0" w:rsidP="006E79C4">
            <w:pPr>
              <w:pStyle w:val="Sinespaciado"/>
              <w:jc w:val="center"/>
              <w:cnfStyle w:val="000000100000"/>
              <w:rPr>
                <w:bCs/>
                <w:sz w:val="23"/>
                <w:szCs w:val="23"/>
                <w:lang w:val="en-US"/>
              </w:rPr>
            </w:pPr>
            <w:r w:rsidRPr="007C1AD0">
              <w:rPr>
                <w:bCs/>
                <w:sz w:val="23"/>
                <w:szCs w:val="23"/>
                <w:lang w:val="en-US"/>
              </w:rPr>
              <w:t>Ibis Style</w:t>
            </w:r>
          </w:p>
          <w:p w:rsidR="007C1AD0" w:rsidRPr="007C1AD0" w:rsidRDefault="007C1AD0" w:rsidP="006E79C4">
            <w:pPr>
              <w:pStyle w:val="Sinespaciado"/>
              <w:jc w:val="center"/>
              <w:cnfStyle w:val="000000100000"/>
              <w:rPr>
                <w:bCs/>
                <w:sz w:val="23"/>
                <w:szCs w:val="23"/>
                <w:lang w:val="en-US"/>
              </w:rPr>
            </w:pPr>
            <w:r w:rsidRPr="007C1AD0">
              <w:rPr>
                <w:bCs/>
                <w:sz w:val="23"/>
                <w:szCs w:val="23"/>
                <w:lang w:val="en-US"/>
              </w:rPr>
              <w:t>Warmth</w:t>
            </w:r>
          </w:p>
          <w:p w:rsidR="007C1AD0" w:rsidRPr="007C1AD0" w:rsidRDefault="007C1AD0" w:rsidP="006E79C4">
            <w:pPr>
              <w:pStyle w:val="Sinespaciado"/>
              <w:jc w:val="center"/>
              <w:cnfStyle w:val="000000100000"/>
              <w:rPr>
                <w:bCs/>
                <w:sz w:val="23"/>
                <w:szCs w:val="23"/>
                <w:lang w:val="en-US"/>
              </w:rPr>
            </w:pPr>
            <w:proofErr w:type="spellStart"/>
            <w:r w:rsidRPr="007C1AD0">
              <w:rPr>
                <w:bCs/>
                <w:sz w:val="23"/>
                <w:szCs w:val="23"/>
                <w:lang w:val="en-US"/>
              </w:rPr>
              <w:t>Novotel</w:t>
            </w:r>
            <w:proofErr w:type="spellEnd"/>
          </w:p>
        </w:tc>
      </w:tr>
      <w:tr w:rsidR="007C1AD0" w:rsidRPr="007C1AD0" w:rsidTr="006E79C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Niza</w:t>
            </w:r>
            <w:proofErr w:type="spellEnd"/>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bCs/>
                <w:sz w:val="23"/>
                <w:szCs w:val="23"/>
                <w:lang w:val="en-US"/>
              </w:rPr>
            </w:pPr>
            <w:proofErr w:type="spellStart"/>
            <w:r w:rsidRPr="007C1AD0">
              <w:rPr>
                <w:bCs/>
                <w:sz w:val="23"/>
                <w:szCs w:val="23"/>
                <w:lang w:val="en-US"/>
              </w:rPr>
              <w:t>Kyriad</w:t>
            </w:r>
            <w:proofErr w:type="spellEnd"/>
          </w:p>
          <w:p w:rsidR="007C1AD0" w:rsidRPr="007C1AD0" w:rsidRDefault="007C1AD0" w:rsidP="006E79C4">
            <w:pPr>
              <w:pStyle w:val="Sinespaciado"/>
              <w:jc w:val="center"/>
              <w:cnfStyle w:val="000000000000"/>
              <w:rPr>
                <w:bCs/>
                <w:sz w:val="23"/>
                <w:szCs w:val="23"/>
                <w:lang w:val="en-US"/>
              </w:rPr>
            </w:pPr>
            <w:r w:rsidRPr="007C1AD0">
              <w:rPr>
                <w:bCs/>
                <w:sz w:val="23"/>
                <w:szCs w:val="23"/>
                <w:lang w:val="en-US"/>
              </w:rPr>
              <w:t xml:space="preserve">Campanile </w:t>
            </w:r>
            <w:proofErr w:type="spellStart"/>
            <w:r w:rsidRPr="007C1AD0">
              <w:rPr>
                <w:bCs/>
                <w:sz w:val="23"/>
                <w:szCs w:val="23"/>
                <w:lang w:val="en-US"/>
              </w:rPr>
              <w:t>Aeroport</w:t>
            </w:r>
            <w:proofErr w:type="spellEnd"/>
          </w:p>
        </w:tc>
      </w:tr>
      <w:tr w:rsidR="007C1AD0" w:rsidRPr="008B39B3" w:rsidTr="006E79C4">
        <w:trPr>
          <w:cnfStyle w:val="000000100000"/>
          <w:trHeight w:val="369"/>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Barcelona</w:t>
            </w:r>
          </w:p>
        </w:tc>
        <w:tc>
          <w:tcPr>
            <w:tcW w:w="2645" w:type="dxa"/>
            <w:shd w:val="clear" w:color="auto" w:fill="auto"/>
            <w:vAlign w:val="center"/>
          </w:tcPr>
          <w:p w:rsidR="007C1AD0" w:rsidRPr="007C1AD0" w:rsidRDefault="007C1AD0" w:rsidP="006E79C4">
            <w:pPr>
              <w:jc w:val="center"/>
              <w:cnfStyle w:val="000000100000"/>
              <w:rPr>
                <w:rFonts w:ascii="Calibri" w:eastAsia="Calibri" w:hAnsi="Calibri" w:cs="Times New Roman"/>
                <w:bCs/>
                <w:sz w:val="23"/>
                <w:szCs w:val="23"/>
                <w:lang w:val="en-US"/>
              </w:rPr>
            </w:pPr>
            <w:r w:rsidRPr="007C1AD0">
              <w:rPr>
                <w:rFonts w:eastAsia="Calibri" w:cs="Times New Roman"/>
                <w:bCs/>
                <w:sz w:val="23"/>
                <w:szCs w:val="23"/>
                <w:lang w:val="en-US"/>
              </w:rPr>
              <w:t>Catalonia Hoteles</w:t>
            </w:r>
          </w:p>
          <w:p w:rsidR="007C1AD0" w:rsidRPr="007C1AD0" w:rsidRDefault="007C1AD0" w:rsidP="006E79C4">
            <w:pPr>
              <w:pStyle w:val="Sinespaciado"/>
              <w:jc w:val="center"/>
              <w:cnfStyle w:val="000000100000"/>
              <w:rPr>
                <w:bCs/>
                <w:sz w:val="23"/>
                <w:szCs w:val="23"/>
                <w:lang w:val="en-US"/>
              </w:rPr>
            </w:pPr>
            <w:proofErr w:type="spellStart"/>
            <w:r w:rsidRPr="007C1AD0">
              <w:rPr>
                <w:bCs/>
                <w:sz w:val="23"/>
                <w:szCs w:val="23"/>
                <w:lang w:val="en-US"/>
              </w:rPr>
              <w:t>Hlg</w:t>
            </w:r>
            <w:proofErr w:type="spellEnd"/>
            <w:r w:rsidRPr="007C1AD0">
              <w:rPr>
                <w:bCs/>
                <w:sz w:val="23"/>
                <w:szCs w:val="23"/>
                <w:lang w:val="en-US"/>
              </w:rPr>
              <w:t xml:space="preserve"> City Park </w:t>
            </w:r>
            <w:proofErr w:type="spellStart"/>
            <w:r w:rsidRPr="007C1AD0">
              <w:rPr>
                <w:bCs/>
                <w:sz w:val="23"/>
                <w:szCs w:val="23"/>
                <w:lang w:val="en-US"/>
              </w:rPr>
              <w:t>Sant</w:t>
            </w:r>
            <w:proofErr w:type="spellEnd"/>
            <w:r w:rsidRPr="007C1AD0">
              <w:rPr>
                <w:bCs/>
                <w:sz w:val="23"/>
                <w:szCs w:val="23"/>
                <w:lang w:val="en-US"/>
              </w:rPr>
              <w:t xml:space="preserve"> Just</w:t>
            </w:r>
          </w:p>
        </w:tc>
      </w:tr>
      <w:tr w:rsidR="007C1AD0" w:rsidRPr="007C1AD0" w:rsidTr="006E79C4">
        <w:trPr>
          <w:trHeight w:val="386"/>
          <w:jc w:val="center"/>
        </w:trPr>
        <w:tc>
          <w:tcPr>
            <w:cnfStyle w:val="001000000000"/>
            <w:tcW w:w="2158" w:type="dxa"/>
            <w:tcBorders>
              <w:top w:val="nil"/>
              <w:right w:val="nil"/>
            </w:tcBorders>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Madrid</w:t>
            </w:r>
          </w:p>
        </w:tc>
        <w:tc>
          <w:tcPr>
            <w:tcW w:w="2645" w:type="dxa"/>
            <w:tcBorders>
              <w:top w:val="nil"/>
              <w:left w:val="nil"/>
            </w:tcBorders>
            <w:shd w:val="clear" w:color="auto" w:fill="auto"/>
            <w:vAlign w:val="center"/>
          </w:tcPr>
          <w:p w:rsidR="007C1AD0" w:rsidRPr="007C1AD0" w:rsidRDefault="007C1AD0" w:rsidP="006E79C4">
            <w:pPr>
              <w:jc w:val="center"/>
              <w:cnfStyle w:val="000000000000"/>
              <w:rPr>
                <w:rFonts w:ascii="Calibri" w:eastAsia="Calibri" w:hAnsi="Calibri" w:cs="Times New Roman"/>
                <w:bCs/>
                <w:sz w:val="23"/>
                <w:szCs w:val="23"/>
              </w:rPr>
            </w:pPr>
            <w:r w:rsidRPr="007C1AD0">
              <w:rPr>
                <w:rFonts w:eastAsia="Calibri" w:cs="Times New Roman"/>
                <w:bCs/>
                <w:sz w:val="23"/>
                <w:szCs w:val="23"/>
              </w:rPr>
              <w:t>Praga</w:t>
            </w:r>
          </w:p>
          <w:p w:rsidR="007C1AD0" w:rsidRPr="007C1AD0" w:rsidRDefault="007C1AD0" w:rsidP="006E79C4">
            <w:pPr>
              <w:jc w:val="center"/>
              <w:cnfStyle w:val="000000000000"/>
              <w:rPr>
                <w:rFonts w:ascii="Calibri" w:eastAsia="Calibri" w:hAnsi="Calibri" w:cs="Times New Roman"/>
                <w:bCs/>
                <w:sz w:val="23"/>
                <w:szCs w:val="23"/>
              </w:rPr>
            </w:pPr>
            <w:proofErr w:type="spellStart"/>
            <w:r w:rsidRPr="007C1AD0">
              <w:rPr>
                <w:rFonts w:eastAsia="Calibri" w:cs="Times New Roman"/>
                <w:bCs/>
                <w:sz w:val="23"/>
                <w:szCs w:val="23"/>
              </w:rPr>
              <w:t>Agumar</w:t>
            </w:r>
            <w:proofErr w:type="spellEnd"/>
          </w:p>
          <w:p w:rsidR="007C1AD0" w:rsidRPr="007C1AD0" w:rsidRDefault="007C1AD0" w:rsidP="006E79C4">
            <w:pPr>
              <w:jc w:val="center"/>
              <w:cnfStyle w:val="000000000000"/>
              <w:rPr>
                <w:rFonts w:ascii="Calibri" w:eastAsia="Calibri" w:hAnsi="Calibri" w:cs="Times New Roman"/>
                <w:bCs/>
                <w:sz w:val="23"/>
                <w:szCs w:val="23"/>
              </w:rPr>
            </w:pPr>
            <w:r w:rsidRPr="007C1AD0">
              <w:rPr>
                <w:rFonts w:eastAsia="Calibri" w:cs="Times New Roman"/>
                <w:bCs/>
                <w:sz w:val="23"/>
                <w:szCs w:val="23"/>
              </w:rPr>
              <w:t>Mayorazgo</w:t>
            </w:r>
          </w:p>
          <w:p w:rsidR="007C1AD0" w:rsidRPr="007C1AD0" w:rsidRDefault="007C1AD0" w:rsidP="006E79C4">
            <w:pPr>
              <w:pStyle w:val="Sinespaciado"/>
              <w:jc w:val="center"/>
              <w:cnfStyle w:val="000000000000"/>
              <w:rPr>
                <w:bCs/>
                <w:sz w:val="23"/>
                <w:szCs w:val="23"/>
              </w:rPr>
            </w:pPr>
            <w:r w:rsidRPr="007C1AD0">
              <w:rPr>
                <w:bCs/>
                <w:sz w:val="23"/>
                <w:szCs w:val="23"/>
              </w:rPr>
              <w:t>Florida Norte</w:t>
            </w:r>
          </w:p>
        </w:tc>
      </w:tr>
    </w:tbl>
    <w:p w:rsidR="007C1AD0" w:rsidRDefault="007C1AD0" w:rsidP="007C1AD0">
      <w:pPr>
        <w:spacing w:after="0" w:line="240" w:lineRule="auto"/>
        <w:jc w:val="both"/>
        <w:rPr>
          <w:b/>
          <w:u w:val="single"/>
        </w:rPr>
      </w:pPr>
      <w:r>
        <w:rPr>
          <w:b/>
          <w:u w:val="single"/>
        </w:rPr>
        <w:t>ITINERARIO</w:t>
      </w:r>
    </w:p>
    <w:p w:rsidR="007C1AD0" w:rsidRDefault="007C1AD0" w:rsidP="007C1AD0">
      <w:pPr>
        <w:spacing w:after="0" w:line="240" w:lineRule="auto"/>
        <w:jc w:val="both"/>
        <w:rPr>
          <w:b/>
          <w:u w:val="single"/>
        </w:rPr>
      </w:pPr>
    </w:p>
    <w:p w:rsidR="007C1AD0" w:rsidRDefault="007C1AD0" w:rsidP="007C1AD0">
      <w:pPr>
        <w:spacing w:after="0" w:line="240" w:lineRule="auto"/>
        <w:jc w:val="both"/>
        <w:rPr>
          <w:rFonts w:cs="Times New Roman"/>
          <w:b/>
          <w:bCs/>
          <w:i/>
        </w:rPr>
      </w:pPr>
      <w:r>
        <w:rPr>
          <w:rFonts w:cs="Times New Roman"/>
          <w:b/>
          <w:bCs/>
          <w:i/>
        </w:rPr>
        <w:t>DÍA 1 AMÉRICA • MADRID (</w:t>
      </w:r>
      <w:r w:rsidR="00A94B8B">
        <w:rPr>
          <w:rFonts w:cs="Times New Roman"/>
          <w:b/>
          <w:bCs/>
          <w:i/>
        </w:rPr>
        <w:t>Vi</w:t>
      </w:r>
      <w:r w:rsidR="00215B28">
        <w:rPr>
          <w:rFonts w:cs="Times New Roman"/>
          <w:b/>
          <w:bCs/>
          <w:i/>
        </w:rPr>
        <w:t>e</w:t>
      </w:r>
      <w:r w:rsidR="00A94B8B">
        <w:rPr>
          <w:rFonts w:cs="Times New Roman"/>
          <w:b/>
          <w:bCs/>
          <w:i/>
        </w:rPr>
        <w:t>rnes</w:t>
      </w:r>
      <w:r>
        <w:rPr>
          <w:rFonts w:cs="Times New Roman"/>
          <w:b/>
          <w:bCs/>
          <w:i/>
        </w:rPr>
        <w:t xml:space="preserve"> 03 Abril 2020)</w:t>
      </w:r>
    </w:p>
    <w:p w:rsidR="007C1AD0" w:rsidRDefault="007C1AD0" w:rsidP="007C1AD0">
      <w:pPr>
        <w:spacing w:after="0" w:line="240" w:lineRule="auto"/>
        <w:jc w:val="both"/>
        <w:rPr>
          <w:rFonts w:cs="Times New Roman"/>
          <w:bCs/>
        </w:rPr>
      </w:pPr>
      <w:r>
        <w:rPr>
          <w:rFonts w:cs="Times New Roman"/>
          <w:bCs/>
        </w:rPr>
        <w:t>Embarque en vuelo intercontinental hacia Madrid.</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2 MADRID (</w:t>
      </w:r>
      <w:r w:rsidR="00A94B8B">
        <w:rPr>
          <w:rFonts w:cs="Times New Roman"/>
          <w:b/>
          <w:bCs/>
          <w:i/>
        </w:rPr>
        <w:t>Sábado</w:t>
      </w:r>
      <w:r>
        <w:rPr>
          <w:rFonts w:cs="Times New Roman"/>
          <w:b/>
          <w:bCs/>
          <w:i/>
        </w:rPr>
        <w:t xml:space="preserve"> 04 Abril 2020)</w:t>
      </w:r>
    </w:p>
    <w:p w:rsidR="007C1AD0" w:rsidRDefault="007C1AD0" w:rsidP="007C1AD0">
      <w:pPr>
        <w:spacing w:after="0" w:line="240" w:lineRule="auto"/>
        <w:jc w:val="both"/>
        <w:rPr>
          <w:rFonts w:cs="Times New Roman"/>
          <w:bCs/>
        </w:rPr>
      </w:pPr>
      <w:r>
        <w:rPr>
          <w:rFonts w:cs="Times New Roman"/>
          <w:bCs/>
        </w:rPr>
        <w:t>Llegada al aeropuerto internacional Adolfo Suarez Madrid-Barajas. Recepción y traslado al hotel.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03 MADRID (</w:t>
      </w:r>
      <w:r w:rsidR="00A94B8B">
        <w:rPr>
          <w:rFonts w:cs="Times New Roman"/>
          <w:b/>
          <w:bCs/>
          <w:i/>
        </w:rPr>
        <w:t>Domingo</w:t>
      </w:r>
      <w:r>
        <w:rPr>
          <w:rFonts w:cs="Times New Roman"/>
          <w:b/>
          <w:bCs/>
          <w:i/>
        </w:rPr>
        <w:t xml:space="preserve"> 05 Abril 2020)</w:t>
      </w:r>
    </w:p>
    <w:p w:rsidR="007C1AD0" w:rsidRDefault="007C1AD0" w:rsidP="007C1AD0">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lastRenderedPageBreak/>
        <w:t>DÍA 4 MADRID • BURDEOS (</w:t>
      </w:r>
      <w:r w:rsidR="00A94B8B">
        <w:rPr>
          <w:rFonts w:cs="Times New Roman"/>
          <w:b/>
          <w:bCs/>
          <w:i/>
        </w:rPr>
        <w:t>Lunes</w:t>
      </w:r>
      <w:r>
        <w:rPr>
          <w:rFonts w:cs="Times New Roman"/>
          <w:b/>
          <w:bCs/>
          <w:i/>
        </w:rPr>
        <w:t xml:space="preserve"> 06 Abril 2020) 690 Km</w:t>
      </w:r>
    </w:p>
    <w:p w:rsidR="007C1AD0" w:rsidRDefault="007C1AD0" w:rsidP="007C1AD0">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5 BURDEOS • VALLE DEL LOIRA • PARÍS (</w:t>
      </w:r>
      <w:r w:rsidR="00A94B8B">
        <w:rPr>
          <w:rFonts w:cs="Times New Roman"/>
          <w:b/>
          <w:bCs/>
          <w:i/>
        </w:rPr>
        <w:t>Martes</w:t>
      </w:r>
      <w:r>
        <w:rPr>
          <w:rFonts w:cs="Times New Roman"/>
          <w:b/>
          <w:bCs/>
          <w:i/>
        </w:rPr>
        <w:t xml:space="preserve"> 07 Abril 2020) 560 km</w:t>
      </w:r>
    </w:p>
    <w:p w:rsidR="007C1AD0" w:rsidRDefault="007C1AD0" w:rsidP="007C1AD0">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6 PARÍS (</w:t>
      </w:r>
      <w:r w:rsidR="00A94B8B">
        <w:rPr>
          <w:rFonts w:cs="Times New Roman"/>
          <w:b/>
          <w:bCs/>
          <w:i/>
        </w:rPr>
        <w:t>Miércoles</w:t>
      </w:r>
      <w:r>
        <w:rPr>
          <w:rFonts w:cs="Times New Roman"/>
          <w:b/>
          <w:bCs/>
          <w:i/>
        </w:rPr>
        <w:t xml:space="preserve"> 08 Abril 2020)</w:t>
      </w:r>
    </w:p>
    <w:p w:rsidR="007C1AD0" w:rsidRDefault="007C1AD0" w:rsidP="007C1AD0">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DÍA 7 PARÍS (</w:t>
      </w:r>
      <w:r w:rsidR="00A94B8B">
        <w:rPr>
          <w:rFonts w:cs="Times New Roman"/>
          <w:b/>
          <w:bCs/>
          <w:i/>
        </w:rPr>
        <w:t>Jueves</w:t>
      </w:r>
      <w:r>
        <w:rPr>
          <w:rFonts w:cs="Times New Roman"/>
          <w:b/>
          <w:bCs/>
          <w:i/>
        </w:rPr>
        <w:t xml:space="preserve"> 09 Abril 2020)</w:t>
      </w:r>
    </w:p>
    <w:p w:rsidR="007C1AD0" w:rsidRDefault="007C1AD0" w:rsidP="007C1AD0">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DÍA 8 PARÍS • LUCERNA • ZÚRICH (</w:t>
      </w:r>
      <w:r w:rsidR="00A94B8B">
        <w:rPr>
          <w:rFonts w:cs="Times New Roman"/>
          <w:b/>
          <w:bCs/>
          <w:i/>
        </w:rPr>
        <w:t>Viernes</w:t>
      </w:r>
      <w:r>
        <w:rPr>
          <w:rFonts w:cs="Times New Roman"/>
          <w:b/>
          <w:bCs/>
          <w:i/>
        </w:rPr>
        <w:t xml:space="preserve"> 10 Abril 2020) 720 km</w:t>
      </w:r>
    </w:p>
    <w:p w:rsidR="007C1AD0" w:rsidRDefault="007C1AD0" w:rsidP="007C1AD0">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9 ZÚRICH • VERONA • VENECIA (</w:t>
      </w:r>
      <w:r w:rsidR="00A94B8B">
        <w:rPr>
          <w:rFonts w:cs="Times New Roman"/>
          <w:b/>
          <w:bCs/>
          <w:i/>
        </w:rPr>
        <w:t>Sábado</w:t>
      </w:r>
      <w:r>
        <w:rPr>
          <w:rFonts w:cs="Times New Roman"/>
          <w:b/>
          <w:bCs/>
          <w:i/>
        </w:rPr>
        <w:t xml:space="preserve"> 11 Abril 2020) 540 km</w:t>
      </w:r>
    </w:p>
    <w:p w:rsidR="007C1AD0" w:rsidRDefault="007C1AD0" w:rsidP="007C1AD0">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10 VENECIA • FLORENCIA (</w:t>
      </w:r>
      <w:r w:rsidR="00A94B8B">
        <w:rPr>
          <w:rFonts w:cs="Times New Roman"/>
          <w:b/>
          <w:bCs/>
          <w:i/>
        </w:rPr>
        <w:t>Domingo</w:t>
      </w:r>
      <w:r>
        <w:rPr>
          <w:rFonts w:cs="Times New Roman"/>
          <w:b/>
          <w:bCs/>
          <w:i/>
        </w:rPr>
        <w:t xml:space="preserve"> 12 Abril 2020) 260 km</w:t>
      </w:r>
    </w:p>
    <w:p w:rsidR="00472575" w:rsidRPr="006356B7" w:rsidRDefault="007C1AD0" w:rsidP="007C1AD0">
      <w:pPr>
        <w:spacing w:after="0" w:line="240" w:lineRule="auto"/>
        <w:jc w:val="both"/>
        <w:rPr>
          <w:rFonts w:cs="Times New Roman"/>
          <w:b/>
          <w:bCs/>
          <w:i/>
        </w:rPr>
      </w:pPr>
      <w:r>
        <w:rPr>
          <w:rFonts w:cs="Times New Roman"/>
          <w:bCs/>
        </w:rPr>
        <w:t xml:space="preserve">Después del desayuno nos dejaremos maravillar por la ciudad de las 118 islas y sus más de 400 puentes. Recorreremos el Puente de los Suspiros, la Plaza de San Marcos con su incomparable escenario donde destaca la Catedral, joya de la arquitectura. Tiempo libre. </w:t>
      </w:r>
      <w:r w:rsidRPr="006356B7">
        <w:rPr>
          <w:rFonts w:cs="Times New Roman"/>
          <w:b/>
          <w:bCs/>
          <w:i/>
        </w:rPr>
        <w:t>Para los que gusten,</w:t>
      </w:r>
      <w:r w:rsidR="00472575" w:rsidRPr="006356B7">
        <w:rPr>
          <w:rFonts w:cs="Times New Roman"/>
          <w:b/>
          <w:bCs/>
          <w:i/>
        </w:rPr>
        <w:t xml:space="preserve"> </w:t>
      </w:r>
    </w:p>
    <w:p w:rsidR="00472575" w:rsidRPr="006356B7" w:rsidRDefault="00472575" w:rsidP="007C1AD0">
      <w:pPr>
        <w:spacing w:after="0" w:line="240" w:lineRule="auto"/>
        <w:jc w:val="both"/>
        <w:rPr>
          <w:rFonts w:cs="Times New Roman"/>
          <w:b/>
          <w:bCs/>
          <w:i/>
        </w:rPr>
      </w:pPr>
    </w:p>
    <w:p w:rsidR="00472575" w:rsidRPr="006356B7" w:rsidRDefault="00472575" w:rsidP="007C1AD0">
      <w:pPr>
        <w:spacing w:after="0" w:line="240" w:lineRule="auto"/>
        <w:jc w:val="both"/>
        <w:rPr>
          <w:rFonts w:cs="Times New Roman"/>
          <w:b/>
          <w:bCs/>
          <w:i/>
        </w:rPr>
      </w:pPr>
    </w:p>
    <w:p w:rsidR="007C1AD0" w:rsidRDefault="007C1AD0" w:rsidP="007C1AD0">
      <w:pPr>
        <w:spacing w:after="0" w:line="240" w:lineRule="auto"/>
        <w:jc w:val="both"/>
        <w:rPr>
          <w:rFonts w:cs="Times New Roman"/>
          <w:bCs/>
        </w:rPr>
      </w:pPr>
      <w:proofErr w:type="gramStart"/>
      <w:r w:rsidRPr="006356B7">
        <w:rPr>
          <w:rFonts w:cs="Times New Roman"/>
          <w:b/>
          <w:bCs/>
          <w:i/>
        </w:rPr>
        <w:t>organizaremos</w:t>
      </w:r>
      <w:proofErr w:type="gramEnd"/>
      <w:r w:rsidRPr="006356B7">
        <w:rPr>
          <w:rFonts w:cs="Times New Roman"/>
          <w:b/>
          <w:bCs/>
          <w:i/>
        </w:rPr>
        <w:t xml:space="preserve"> una serenata musical en góndolas</w:t>
      </w:r>
      <w:r w:rsidR="006356B7">
        <w:rPr>
          <w:rFonts w:cs="Times New Roman"/>
          <w:b/>
          <w:bCs/>
          <w:i/>
        </w:rPr>
        <w:t xml:space="preserve">. </w:t>
      </w:r>
      <w:r>
        <w:rPr>
          <w:rFonts w:cs="Times New Roman"/>
          <w:bCs/>
        </w:rPr>
        <w:t>Más tarde, salida hacia la autopista para atravesar los Apeninos y llegar a la ciudad de Florencia.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11 FLORENCIA • ROMA (</w:t>
      </w:r>
      <w:r w:rsidR="00A94B8B">
        <w:rPr>
          <w:rFonts w:cs="Times New Roman"/>
          <w:b/>
          <w:bCs/>
          <w:i/>
        </w:rPr>
        <w:t>Lunes</w:t>
      </w:r>
      <w:r>
        <w:rPr>
          <w:rFonts w:cs="Times New Roman"/>
          <w:b/>
          <w:bCs/>
          <w:i/>
        </w:rPr>
        <w:t xml:space="preserve"> 13 Abril 2020) 275 km</w:t>
      </w:r>
    </w:p>
    <w:p w:rsidR="007C1AD0" w:rsidRDefault="007C1AD0" w:rsidP="007C1AD0">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xml:space="preserve">. También 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xml:space="preserve">, la Fuente de las Náyades acompañada de la Basílica creada por Miguel Ángel, Santa María de los 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12 ROMA (</w:t>
      </w:r>
      <w:r w:rsidR="00A94B8B">
        <w:rPr>
          <w:rFonts w:cs="Times New Roman"/>
          <w:b/>
          <w:bCs/>
          <w:i/>
        </w:rPr>
        <w:t>Martes</w:t>
      </w:r>
      <w:r>
        <w:rPr>
          <w:rFonts w:cs="Times New Roman"/>
          <w:b/>
          <w:bCs/>
          <w:i/>
        </w:rPr>
        <w:t xml:space="preserve"> 14 Abril 2020)</w:t>
      </w:r>
    </w:p>
    <w:p w:rsidR="007C1AD0" w:rsidRDefault="007C1AD0" w:rsidP="007C1AD0">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13 ROMA (</w:t>
      </w:r>
      <w:r w:rsidR="00A94B8B">
        <w:rPr>
          <w:rFonts w:cs="Times New Roman"/>
          <w:b/>
          <w:bCs/>
          <w:i/>
        </w:rPr>
        <w:t>Miércoles</w:t>
      </w:r>
      <w:r>
        <w:rPr>
          <w:rFonts w:cs="Times New Roman"/>
          <w:b/>
          <w:bCs/>
          <w:i/>
        </w:rPr>
        <w:t xml:space="preserve"> 15 Abril 2020)</w:t>
      </w:r>
    </w:p>
    <w:p w:rsidR="007C1AD0" w:rsidRDefault="007C1AD0" w:rsidP="007C1AD0">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14 ROMA • PISA • NIZA (</w:t>
      </w:r>
      <w:r w:rsidR="00A94B8B">
        <w:rPr>
          <w:rFonts w:cs="Times New Roman"/>
          <w:b/>
          <w:bCs/>
          <w:i/>
        </w:rPr>
        <w:t>Jueves</w:t>
      </w:r>
      <w:r>
        <w:rPr>
          <w:rFonts w:cs="Times New Roman"/>
          <w:b/>
          <w:bCs/>
          <w:i/>
        </w:rPr>
        <w:t xml:space="preserve"> 16 Abril 2020) 690 km</w:t>
      </w:r>
    </w:p>
    <w:p w:rsidR="007C1AD0" w:rsidRDefault="007C1AD0" w:rsidP="007C1AD0">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472575" w:rsidRDefault="00472575" w:rsidP="007C1AD0">
      <w:pPr>
        <w:spacing w:after="0" w:line="240" w:lineRule="auto"/>
        <w:jc w:val="both"/>
        <w:rPr>
          <w:rFonts w:cs="Times New Roman"/>
          <w:bCs/>
        </w:rPr>
      </w:pPr>
    </w:p>
    <w:p w:rsidR="00472575" w:rsidRPr="00472575" w:rsidRDefault="00472575"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lastRenderedPageBreak/>
        <w:t>DÍA 15 NIZA • BARCELONA (</w:t>
      </w:r>
      <w:r w:rsidR="00A94B8B">
        <w:rPr>
          <w:rFonts w:cs="Times New Roman"/>
          <w:b/>
          <w:bCs/>
          <w:i/>
        </w:rPr>
        <w:t>Viernes</w:t>
      </w:r>
      <w:r>
        <w:rPr>
          <w:rFonts w:cs="Times New Roman"/>
          <w:b/>
          <w:bCs/>
          <w:i/>
        </w:rPr>
        <w:t xml:space="preserve"> 17 Abril 2020) 660 km</w:t>
      </w:r>
    </w:p>
    <w:p w:rsidR="007C1AD0" w:rsidRPr="007C1AD0" w:rsidRDefault="007C1AD0" w:rsidP="007C1AD0">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16 BARCELONA • ZARAGOZA • MADRID (</w:t>
      </w:r>
      <w:r w:rsidR="00A94B8B">
        <w:rPr>
          <w:rFonts w:cs="Times New Roman"/>
          <w:b/>
          <w:bCs/>
          <w:i/>
        </w:rPr>
        <w:t>Sábado</w:t>
      </w:r>
      <w:r>
        <w:rPr>
          <w:rFonts w:cs="Times New Roman"/>
          <w:b/>
          <w:bCs/>
          <w:i/>
        </w:rPr>
        <w:t xml:space="preserve"> 18 Abril 2020) 620 km</w:t>
      </w:r>
    </w:p>
    <w:p w:rsidR="007C1AD0" w:rsidRDefault="007C1AD0" w:rsidP="007C1AD0">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17 MADRID (</w:t>
      </w:r>
      <w:r w:rsidR="00A94B8B">
        <w:rPr>
          <w:rFonts w:cs="Times New Roman"/>
          <w:b/>
          <w:bCs/>
          <w:i/>
        </w:rPr>
        <w:t>Domingo</w:t>
      </w:r>
      <w:r>
        <w:rPr>
          <w:rFonts w:cs="Times New Roman"/>
          <w:b/>
          <w:bCs/>
          <w:i/>
        </w:rPr>
        <w:t xml:space="preserve"> 19 Abril 2020)</w:t>
      </w:r>
    </w:p>
    <w:p w:rsidR="007C1AD0" w:rsidRDefault="007C1AD0" w:rsidP="007C1AD0">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 dirección al aeropuerto para retornar a su punto de origen. </w:t>
      </w:r>
    </w:p>
    <w:p w:rsidR="007C1AD0" w:rsidRDefault="007C1AD0" w:rsidP="007C1AD0">
      <w:pPr>
        <w:spacing w:after="0" w:line="264" w:lineRule="auto"/>
        <w:rPr>
          <w:rFonts w:cs="Calibri"/>
          <w:b/>
          <w:bCs/>
          <w:szCs w:val="20"/>
          <w:u w:val="single"/>
        </w:rPr>
      </w:pPr>
    </w:p>
    <w:p w:rsidR="007C1AD0" w:rsidRDefault="007C1AD0" w:rsidP="007C1AD0">
      <w:pPr>
        <w:spacing w:after="0" w:line="264" w:lineRule="auto"/>
        <w:jc w:val="both"/>
        <w:rPr>
          <w:rFonts w:eastAsia="Arial" w:cs="Calibri"/>
          <w:b/>
          <w:bCs/>
          <w:u w:val="single"/>
        </w:rPr>
      </w:pPr>
      <w:r>
        <w:rPr>
          <w:rFonts w:cs="Calibri"/>
          <w:b/>
          <w:bCs/>
          <w:u w:val="single"/>
        </w:rPr>
        <w:t>NOTAS</w:t>
      </w:r>
      <w:r>
        <w:rPr>
          <w:rFonts w:eastAsia="Arial" w:cs="Calibri"/>
          <w:b/>
          <w:bCs/>
          <w:u w:val="single"/>
        </w:rPr>
        <w:t xml:space="preserve"> </w:t>
      </w:r>
      <w:r>
        <w:rPr>
          <w:rFonts w:cs="Calibri"/>
          <w:b/>
          <w:bCs/>
          <w:u w:val="single"/>
        </w:rPr>
        <w:t>IMPORTANTES</w:t>
      </w:r>
      <w:r>
        <w:rPr>
          <w:rFonts w:eastAsia="Arial" w:cs="Calibri"/>
          <w:b/>
          <w:bCs/>
          <w:u w:val="single"/>
        </w:rPr>
        <w:t>:</w:t>
      </w:r>
    </w:p>
    <w:p w:rsidR="007C1AD0" w:rsidRDefault="007C1AD0" w:rsidP="007C1AD0">
      <w:pPr>
        <w:pStyle w:val="Prrafodelista"/>
        <w:numPr>
          <w:ilvl w:val="0"/>
          <w:numId w:val="2"/>
        </w:numPr>
        <w:spacing w:after="0" w:line="264" w:lineRule="auto"/>
        <w:jc w:val="both"/>
        <w:rPr>
          <w:bCs/>
        </w:rPr>
      </w:pPr>
      <w:r>
        <w:rPr>
          <w:bCs/>
        </w:rPr>
        <w:t xml:space="preserve">Programa válido para comprar hasta el </w:t>
      </w:r>
      <w:r w:rsidR="0049672A">
        <w:rPr>
          <w:bCs/>
        </w:rPr>
        <w:t>15</w:t>
      </w:r>
      <w:r>
        <w:rPr>
          <w:bCs/>
        </w:rPr>
        <w:t xml:space="preserve"> </w:t>
      </w:r>
      <w:r w:rsidR="00AA0E5B">
        <w:rPr>
          <w:bCs/>
        </w:rPr>
        <w:t>diciembre</w:t>
      </w:r>
      <w:r>
        <w:rPr>
          <w:bCs/>
        </w:rPr>
        <w:t xml:space="preserve"> 2019.</w:t>
      </w:r>
    </w:p>
    <w:p w:rsidR="00472575" w:rsidRDefault="00472575" w:rsidP="00472575">
      <w:pPr>
        <w:pStyle w:val="Prrafodelista"/>
        <w:numPr>
          <w:ilvl w:val="0"/>
          <w:numId w:val="2"/>
        </w:numPr>
        <w:spacing w:after="0" w:line="264" w:lineRule="auto"/>
        <w:jc w:val="both"/>
        <w:rPr>
          <w:color w:val="FF0000"/>
          <w:highlight w:val="yellow"/>
        </w:rPr>
      </w:pPr>
      <w:r>
        <w:rPr>
          <w:bCs/>
          <w:color w:val="FF0000"/>
          <w:highlight w:val="yellow"/>
        </w:rPr>
        <w:t>Programa requiere de un prepago de US$ 1,200.00 no reembolsable al momento de solicitar la reserva.</w:t>
      </w:r>
    </w:p>
    <w:p w:rsidR="001A169C" w:rsidRPr="001A169C" w:rsidRDefault="001A169C" w:rsidP="001A169C">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7C1AD0" w:rsidRDefault="007C1AD0" w:rsidP="007C1AD0">
      <w:pPr>
        <w:pStyle w:val="Prrafodelista"/>
        <w:numPr>
          <w:ilvl w:val="0"/>
          <w:numId w:val="2"/>
        </w:numPr>
        <w:spacing w:after="0" w:line="264" w:lineRule="auto"/>
        <w:jc w:val="both"/>
        <w:rPr>
          <w:bCs/>
        </w:rPr>
      </w:pPr>
      <w:r>
        <w:rPr>
          <w:bCs/>
        </w:rPr>
        <w:t>Precios por persona, sujeto a variación sin previo aviso y disponibilidad de espacios.</w:t>
      </w:r>
    </w:p>
    <w:p w:rsidR="007C1AD0" w:rsidRDefault="007C1AD0" w:rsidP="007C1AD0">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7C1AD0" w:rsidRDefault="007C1AD0" w:rsidP="007C1AD0">
      <w:pPr>
        <w:pStyle w:val="Prrafodelista"/>
        <w:numPr>
          <w:ilvl w:val="0"/>
          <w:numId w:val="2"/>
        </w:numPr>
        <w:spacing w:after="0"/>
        <w:jc w:val="both"/>
        <w:rPr>
          <w:bCs/>
        </w:rPr>
      </w:pPr>
      <w:r>
        <w:rPr>
          <w:bCs/>
        </w:rPr>
        <w:t xml:space="preserve">Tipo de cambio referencial en soles S/.  3.50. </w:t>
      </w:r>
    </w:p>
    <w:p w:rsidR="007C1AD0" w:rsidRDefault="007C1AD0" w:rsidP="007C1AD0">
      <w:pPr>
        <w:pStyle w:val="Prrafodelista"/>
        <w:spacing w:after="0"/>
        <w:jc w:val="both"/>
        <w:rPr>
          <w:bCs/>
        </w:rPr>
      </w:pPr>
    </w:p>
    <w:p w:rsidR="007C1AD0" w:rsidRDefault="007C1AD0" w:rsidP="007C1AD0">
      <w:pPr>
        <w:spacing w:after="0" w:line="264" w:lineRule="auto"/>
        <w:jc w:val="both"/>
      </w:pPr>
      <w:r>
        <w:rPr>
          <w:rFonts w:cs="Calibri"/>
          <w:b/>
          <w:bCs/>
          <w:u w:val="single"/>
        </w:rPr>
        <w:t>GENERALES:</w:t>
      </w:r>
    </w:p>
    <w:p w:rsidR="007C1AD0" w:rsidRDefault="007C1AD0" w:rsidP="007C1AD0">
      <w:pPr>
        <w:pStyle w:val="Prrafodelista"/>
        <w:numPr>
          <w:ilvl w:val="0"/>
          <w:numId w:val="3"/>
        </w:numPr>
        <w:spacing w:after="0" w:line="264" w:lineRule="auto"/>
        <w:jc w:val="both"/>
        <w:rPr>
          <w:bCs/>
        </w:rPr>
      </w:pPr>
      <w:r>
        <w:rPr>
          <w:bCs/>
        </w:rPr>
        <w:t>Programa no incluye tarjeta de asistencia. Consultar por tarifas.</w:t>
      </w:r>
    </w:p>
    <w:p w:rsidR="007C1AD0" w:rsidRDefault="007C1AD0" w:rsidP="007C1AD0">
      <w:pPr>
        <w:pStyle w:val="Prrafodelista"/>
        <w:numPr>
          <w:ilvl w:val="0"/>
          <w:numId w:val="3"/>
        </w:numPr>
        <w:tabs>
          <w:tab w:val="left" w:pos="0"/>
        </w:tabs>
        <w:spacing w:after="0"/>
        <w:jc w:val="both"/>
        <w:rPr>
          <w:bCs/>
        </w:rPr>
      </w:pPr>
      <w:r>
        <w:rPr>
          <w:bCs/>
        </w:rPr>
        <w:t>El pago final debe de recibirse como máximo 45 días antes de la salida del Tour.</w:t>
      </w:r>
    </w:p>
    <w:p w:rsidR="007C1AD0" w:rsidRDefault="007C1AD0" w:rsidP="007C1AD0">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7C1AD0" w:rsidRDefault="007C1AD0" w:rsidP="007C1AD0">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7C1AD0" w:rsidRDefault="007C1AD0" w:rsidP="007C1AD0">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7C1AD0" w:rsidRDefault="007C1AD0" w:rsidP="007C1AD0">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8B39B3" w:rsidRDefault="007C1AD0" w:rsidP="008B39B3">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8B39B3">
        <w:rPr>
          <w:bCs/>
        </w:rPr>
        <w:t>buscar al pasajero y continuará con su ruta programada. Por lo tanto, si el pasajero no cumple con los horarios establecidos y no accede a su servicio, no es responsabilidad del</w:t>
      </w:r>
      <w:r w:rsidR="00472575" w:rsidRPr="008B39B3">
        <w:rPr>
          <w:bCs/>
        </w:rPr>
        <w:t xml:space="preserve"> </w:t>
      </w:r>
    </w:p>
    <w:p w:rsidR="008B39B3" w:rsidRDefault="008B39B3" w:rsidP="008B39B3">
      <w:pPr>
        <w:pStyle w:val="Prrafodelista"/>
        <w:spacing w:after="0"/>
        <w:jc w:val="both"/>
        <w:rPr>
          <w:bCs/>
        </w:rPr>
      </w:pPr>
    </w:p>
    <w:p w:rsidR="008B39B3" w:rsidRDefault="008B39B3" w:rsidP="008B39B3">
      <w:pPr>
        <w:pStyle w:val="Prrafodelista"/>
        <w:spacing w:after="0"/>
        <w:jc w:val="both"/>
        <w:rPr>
          <w:bCs/>
        </w:rPr>
      </w:pPr>
    </w:p>
    <w:p w:rsidR="007C1AD0" w:rsidRPr="008B39B3" w:rsidRDefault="007C1AD0" w:rsidP="008B39B3">
      <w:pPr>
        <w:pStyle w:val="Prrafodelista"/>
        <w:spacing w:after="0"/>
        <w:jc w:val="both"/>
        <w:rPr>
          <w:bCs/>
        </w:rPr>
      </w:pPr>
      <w:proofErr w:type="gramStart"/>
      <w:r w:rsidRPr="008B39B3">
        <w:rPr>
          <w:bCs/>
        </w:rPr>
        <w:t>transportista</w:t>
      </w:r>
      <w:proofErr w:type="gramEnd"/>
      <w:r w:rsidRPr="008B39B3">
        <w:rPr>
          <w:bCs/>
        </w:rPr>
        <w:t xml:space="preserve">; ni está sujeto a reclamaciones o reembolsos hacia la entidad prestadora del servicio. </w:t>
      </w:r>
    </w:p>
    <w:p w:rsidR="007C1AD0" w:rsidRDefault="007C1AD0" w:rsidP="007C1AD0">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7C1AD0" w:rsidRDefault="007C1AD0" w:rsidP="007C1AD0">
      <w:pPr>
        <w:pStyle w:val="Prrafodelista"/>
        <w:numPr>
          <w:ilvl w:val="0"/>
          <w:numId w:val="3"/>
        </w:numPr>
        <w:spacing w:after="0" w:line="200" w:lineRule="atLeast"/>
        <w:jc w:val="both"/>
        <w:rPr>
          <w:bCs/>
        </w:rPr>
      </w:pPr>
      <w:r>
        <w:rPr>
          <w:bCs/>
        </w:rPr>
        <w:t>Media Pensión ó Pensión completa y/o comidas no incluye bebidas.</w:t>
      </w:r>
    </w:p>
    <w:p w:rsidR="007C1AD0" w:rsidRDefault="007C1AD0" w:rsidP="007C1AD0">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7C1AD0" w:rsidRDefault="007C1AD0" w:rsidP="007C1AD0">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7C1AD0" w:rsidRDefault="007C1AD0" w:rsidP="007C1AD0">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7C1AD0" w:rsidRDefault="007C1AD0" w:rsidP="007C1AD0">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6356B7">
        <w:rPr>
          <w:bCs/>
        </w:rPr>
        <w:t>13</w:t>
      </w:r>
      <w:r>
        <w:rPr>
          <w:bCs/>
        </w:rPr>
        <w:t xml:space="preserve"> </w:t>
      </w:r>
      <w:r w:rsidR="006356B7">
        <w:rPr>
          <w:bCs/>
        </w:rPr>
        <w:t>noviembre</w:t>
      </w:r>
      <w:r>
        <w:rPr>
          <w:bCs/>
        </w:rPr>
        <w:t xml:space="preserve"> 2019. </w:t>
      </w:r>
    </w:p>
    <w:p w:rsidR="007C1AD0" w:rsidRDefault="007C1AD0" w:rsidP="007C1AD0">
      <w:pPr>
        <w:pStyle w:val="Prrafodelista"/>
        <w:numPr>
          <w:ilvl w:val="0"/>
          <w:numId w:val="3"/>
        </w:numPr>
        <w:tabs>
          <w:tab w:val="left" w:pos="0"/>
        </w:tabs>
        <w:spacing w:after="0" w:line="200" w:lineRule="atLeast"/>
        <w:jc w:val="both"/>
        <w:rPr>
          <w:bCs/>
        </w:rPr>
      </w:pPr>
      <w:r>
        <w:rPr>
          <w:bCs/>
        </w:rPr>
        <w:t>Material exclusivo para agencias de viajes.</w:t>
      </w:r>
    </w:p>
    <w:p w:rsidR="007C1AD0" w:rsidRDefault="007C1AD0" w:rsidP="007C1AD0">
      <w:pPr>
        <w:tabs>
          <w:tab w:val="left" w:pos="0"/>
        </w:tabs>
        <w:spacing w:after="0" w:line="200" w:lineRule="atLeast"/>
        <w:ind w:left="567"/>
        <w:jc w:val="both"/>
        <w:rPr>
          <w:rFonts w:cs="Times New Roman"/>
          <w:bCs/>
        </w:rPr>
      </w:pPr>
    </w:p>
    <w:p w:rsidR="007C1AD0" w:rsidRDefault="007C1AD0" w:rsidP="007C1AD0">
      <w:pPr>
        <w:rPr>
          <w:rFonts w:cs="Times New Roman"/>
          <w:bCs/>
        </w:rPr>
      </w:pPr>
    </w:p>
    <w:p w:rsidR="007C1AD0" w:rsidRDefault="007C1AD0" w:rsidP="007C1AD0"/>
    <w:p w:rsidR="007C1AD0" w:rsidRDefault="007C1AD0" w:rsidP="007C1AD0"/>
    <w:p w:rsidR="00F32A75" w:rsidRDefault="00F32A75"/>
    <w:sectPr w:rsidR="00F32A75" w:rsidSect="0009443B">
      <w:headerReference w:type="default" r:id="rId8"/>
      <w:footerReference w:type="default" r:id="rId9"/>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983" w:rsidRDefault="00E02983" w:rsidP="00E02983">
      <w:pPr>
        <w:spacing w:after="0" w:line="240" w:lineRule="auto"/>
      </w:pPr>
      <w:r>
        <w:separator/>
      </w:r>
    </w:p>
  </w:endnote>
  <w:endnote w:type="continuationSeparator" w:id="0">
    <w:p w:rsidR="00E02983" w:rsidRDefault="00E02983" w:rsidP="00E0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8B39B3">
    <w:pPr>
      <w:pStyle w:val="Footer"/>
      <w:ind w:left="-142"/>
      <w:jc w:val="center"/>
      <w:rPr>
        <w:sz w:val="20"/>
        <w:szCs w:val="20"/>
      </w:rPr>
    </w:pPr>
  </w:p>
  <w:p w:rsidR="0009443B" w:rsidRDefault="00055BCF">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055BCF">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983" w:rsidRDefault="00E02983" w:rsidP="00E02983">
      <w:pPr>
        <w:spacing w:after="0" w:line="240" w:lineRule="auto"/>
      </w:pPr>
      <w:r>
        <w:separator/>
      </w:r>
    </w:p>
  </w:footnote>
  <w:footnote w:type="continuationSeparator" w:id="0">
    <w:p w:rsidR="00E02983" w:rsidRDefault="00E02983" w:rsidP="00E02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055BCF">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1AD0"/>
    <w:rsid w:val="00055BCF"/>
    <w:rsid w:val="001966E2"/>
    <w:rsid w:val="001A169C"/>
    <w:rsid w:val="001B2220"/>
    <w:rsid w:val="00215B28"/>
    <w:rsid w:val="00284531"/>
    <w:rsid w:val="00472575"/>
    <w:rsid w:val="0049672A"/>
    <w:rsid w:val="004A3D25"/>
    <w:rsid w:val="004F19E0"/>
    <w:rsid w:val="00596F47"/>
    <w:rsid w:val="006356B7"/>
    <w:rsid w:val="007C1AD0"/>
    <w:rsid w:val="008B39B3"/>
    <w:rsid w:val="00960D39"/>
    <w:rsid w:val="00966C5D"/>
    <w:rsid w:val="00A94B8B"/>
    <w:rsid w:val="00AA0E5B"/>
    <w:rsid w:val="00C30197"/>
    <w:rsid w:val="00C64922"/>
    <w:rsid w:val="00E02983"/>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7C1AD0"/>
  </w:style>
  <w:style w:type="character" w:customStyle="1" w:styleId="PiedepginaCar">
    <w:name w:val="Pie de página Car"/>
    <w:basedOn w:val="Fuentedeprrafopredeter"/>
    <w:link w:val="Footer"/>
    <w:qFormat/>
    <w:rsid w:val="007C1AD0"/>
  </w:style>
  <w:style w:type="character" w:customStyle="1" w:styleId="SinespaciadoCar">
    <w:name w:val="Sin espaciado Car"/>
    <w:link w:val="Sinespaciado"/>
    <w:qFormat/>
    <w:rsid w:val="007C1AD0"/>
    <w:rPr>
      <w:rFonts w:ascii="Calibri" w:eastAsia="Calibri" w:hAnsi="Calibri" w:cs="Times New Roman"/>
    </w:rPr>
  </w:style>
  <w:style w:type="paragraph" w:customStyle="1" w:styleId="Header">
    <w:name w:val="Header"/>
    <w:basedOn w:val="Normal"/>
    <w:link w:val="EncabezadoCar"/>
    <w:uiPriority w:val="99"/>
    <w:semiHidden/>
    <w:unhideWhenUsed/>
    <w:rsid w:val="007C1AD0"/>
    <w:pPr>
      <w:tabs>
        <w:tab w:val="center" w:pos="4419"/>
        <w:tab w:val="right" w:pos="8838"/>
      </w:tabs>
      <w:spacing w:after="0" w:line="240" w:lineRule="auto"/>
    </w:pPr>
  </w:style>
  <w:style w:type="paragraph" w:customStyle="1" w:styleId="Footer">
    <w:name w:val="Footer"/>
    <w:basedOn w:val="Normal"/>
    <w:link w:val="PiedepginaCar"/>
    <w:unhideWhenUsed/>
    <w:rsid w:val="007C1AD0"/>
    <w:pPr>
      <w:tabs>
        <w:tab w:val="center" w:pos="4419"/>
        <w:tab w:val="right" w:pos="8838"/>
      </w:tabs>
      <w:spacing w:after="0" w:line="240" w:lineRule="auto"/>
    </w:pPr>
  </w:style>
  <w:style w:type="paragraph" w:styleId="Sinespaciado">
    <w:name w:val="No Spacing"/>
    <w:link w:val="SinespaciadoCar"/>
    <w:qFormat/>
    <w:rsid w:val="007C1AD0"/>
    <w:pPr>
      <w:spacing w:after="0" w:line="240" w:lineRule="auto"/>
    </w:pPr>
    <w:rPr>
      <w:rFonts w:ascii="Calibri" w:eastAsia="Calibri" w:hAnsi="Calibri" w:cs="Times New Roman"/>
    </w:rPr>
  </w:style>
  <w:style w:type="paragraph" w:styleId="Prrafodelista">
    <w:name w:val="List Paragraph"/>
    <w:basedOn w:val="Normal"/>
    <w:uiPriority w:val="99"/>
    <w:qFormat/>
    <w:rsid w:val="007C1AD0"/>
    <w:pPr>
      <w:ind w:left="720"/>
      <w:contextualSpacing/>
    </w:pPr>
    <w:rPr>
      <w:rFonts w:ascii="Calibri" w:eastAsia="Calibri" w:hAnsi="Calibri" w:cs="Times New Roman"/>
    </w:rPr>
  </w:style>
  <w:style w:type="table" w:styleId="Listaclara-nfasis3">
    <w:name w:val="Light List Accent 3"/>
    <w:basedOn w:val="Tablanormal"/>
    <w:uiPriority w:val="61"/>
    <w:rsid w:val="007C1AD0"/>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2305</Words>
  <Characters>12681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11</cp:revision>
  <dcterms:created xsi:type="dcterms:W3CDTF">2019-09-25T22:39:00Z</dcterms:created>
  <dcterms:modified xsi:type="dcterms:W3CDTF">2019-11-13T19:36:00Z</dcterms:modified>
</cp:coreProperties>
</file>