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7765" w:rsidRPr="009134E0" w:rsidRDefault="009134E0">
      <w:pPr>
        <w:spacing w:after="0" w:line="200" w:lineRule="atLeast"/>
        <w:jc w:val="center"/>
        <w:rPr>
          <w:szCs w:val="16"/>
        </w:rPr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23D16F1B" wp14:editId="34A0240B">
            <wp:simplePos x="0" y="0"/>
            <wp:positionH relativeFrom="column">
              <wp:posOffset>5296716</wp:posOffset>
            </wp:positionH>
            <wp:positionV relativeFrom="paragraph">
              <wp:posOffset>99514</wp:posOffset>
            </wp:positionV>
            <wp:extent cx="1352550" cy="1112520"/>
            <wp:effectExtent l="0" t="0" r="0" b="0"/>
            <wp:wrapNone/>
            <wp:docPr id="4" name="Imagen 4" descr="Resultado de imagen para MEXICO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MEXICO MUSI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2"/>
                    <a:stretch/>
                  </pic:blipFill>
                  <pic:spPr bwMode="auto">
                    <a:xfrm>
                      <a:off x="0" y="0"/>
                      <a:ext cx="1352689" cy="111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4CF" w:rsidRDefault="007B34CF" w:rsidP="007B34CF">
      <w:pPr>
        <w:spacing w:after="0" w:line="200" w:lineRule="atLeast"/>
        <w:jc w:val="center"/>
        <w:rPr>
          <w:szCs w:val="16"/>
        </w:rPr>
      </w:pPr>
    </w:p>
    <w:p w:rsidR="009134E0" w:rsidRPr="009134E0" w:rsidRDefault="009134E0" w:rsidP="007B34CF">
      <w:pPr>
        <w:spacing w:after="0" w:line="200" w:lineRule="atLeast"/>
        <w:jc w:val="center"/>
        <w:rPr>
          <w:szCs w:val="16"/>
        </w:rPr>
      </w:pPr>
    </w:p>
    <w:p w:rsidR="00085CCE" w:rsidRDefault="00085CCE" w:rsidP="007B34CF">
      <w:pPr>
        <w:spacing w:after="0" w:line="200" w:lineRule="atLeast"/>
        <w:jc w:val="center"/>
        <w:rPr>
          <w:szCs w:val="16"/>
        </w:rPr>
      </w:pPr>
    </w:p>
    <w:p w:rsidR="00716262" w:rsidRPr="009134E0" w:rsidRDefault="00716262" w:rsidP="007B34CF">
      <w:pPr>
        <w:spacing w:after="0" w:line="200" w:lineRule="atLeast"/>
        <w:jc w:val="center"/>
        <w:rPr>
          <w:szCs w:val="16"/>
        </w:rPr>
      </w:pPr>
    </w:p>
    <w:p w:rsidR="00576491" w:rsidRDefault="009134E0" w:rsidP="008137A8">
      <w:pPr>
        <w:spacing w:after="0" w:line="200" w:lineRule="atLeast"/>
        <w:jc w:val="center"/>
        <w:rPr>
          <w:rFonts w:ascii="Tahoma" w:eastAsia="Tahoma" w:hAnsi="Tahoma" w:cs="Tahoma"/>
          <w:b/>
          <w:bCs/>
          <w:color w:val="0066CC"/>
          <w:sz w:val="48"/>
          <w:szCs w:val="48"/>
        </w:rPr>
      </w:pPr>
      <w:r>
        <w:rPr>
          <w:rFonts w:ascii="Tahoma" w:eastAsia="Tahoma" w:hAnsi="Tahoma" w:cs="Tahoma"/>
          <w:b/>
          <w:bCs/>
          <w:color w:val="0066CC"/>
          <w:sz w:val="48"/>
          <w:szCs w:val="48"/>
        </w:rPr>
        <w:t>MÉ</w:t>
      </w:r>
      <w:r w:rsidR="00B85A06">
        <w:rPr>
          <w:rFonts w:ascii="Tahoma" w:eastAsia="Tahoma" w:hAnsi="Tahoma" w:cs="Tahoma"/>
          <w:b/>
          <w:bCs/>
          <w:color w:val="0066CC"/>
          <w:sz w:val="48"/>
          <w:szCs w:val="48"/>
        </w:rPr>
        <w:t>XICO</w:t>
      </w:r>
      <w:r>
        <w:rPr>
          <w:rFonts w:ascii="Tahoma" w:eastAsia="Tahoma" w:hAnsi="Tahoma" w:cs="Tahoma"/>
          <w:b/>
          <w:bCs/>
          <w:color w:val="0066CC"/>
          <w:sz w:val="48"/>
          <w:szCs w:val="48"/>
        </w:rPr>
        <w:t>, MÚSICA Y PLAYA</w:t>
      </w:r>
    </w:p>
    <w:p w:rsidR="002D7765" w:rsidRDefault="002D7765" w:rsidP="009C7212">
      <w:pPr>
        <w:spacing w:after="0" w:line="200" w:lineRule="atLeast"/>
        <w:jc w:val="center"/>
        <w:rPr>
          <w:rFonts w:ascii="Tahoma" w:hAnsi="Tahoma" w:cs="Tahoma"/>
          <w:b/>
          <w:bCs/>
          <w:color w:val="0066CC"/>
          <w:sz w:val="36"/>
          <w:szCs w:val="36"/>
        </w:rPr>
      </w:pPr>
      <w:r>
        <w:rPr>
          <w:rFonts w:ascii="Tahoma" w:eastAsia="Tahoma" w:hAnsi="Tahoma" w:cs="Tahoma"/>
          <w:b/>
          <w:bCs/>
          <w:color w:val="0066CC"/>
          <w:sz w:val="36"/>
          <w:szCs w:val="36"/>
        </w:rPr>
        <w:t>0</w:t>
      </w:r>
      <w:r w:rsidR="001A7549">
        <w:rPr>
          <w:rFonts w:ascii="Tahoma" w:eastAsia="Tahoma" w:hAnsi="Tahoma" w:cs="Tahoma"/>
          <w:b/>
          <w:bCs/>
          <w:color w:val="0066CC"/>
          <w:sz w:val="36"/>
          <w:szCs w:val="36"/>
        </w:rPr>
        <w:t>8</w:t>
      </w:r>
      <w:r>
        <w:rPr>
          <w:rFonts w:ascii="Tahoma" w:eastAsia="Tahoma" w:hAnsi="Tahoma" w:cs="Tahoma"/>
          <w:b/>
          <w:bCs/>
          <w:color w:val="0066CC"/>
          <w:sz w:val="36"/>
          <w:szCs w:val="36"/>
        </w:rPr>
        <w:t xml:space="preserve"> </w:t>
      </w:r>
      <w:r w:rsidR="008137A8">
        <w:rPr>
          <w:rFonts w:ascii="Tahoma" w:hAnsi="Tahoma" w:cs="Tahoma"/>
          <w:b/>
          <w:bCs/>
          <w:color w:val="0066CC"/>
          <w:sz w:val="36"/>
          <w:szCs w:val="36"/>
        </w:rPr>
        <w:t>DÍ</w:t>
      </w:r>
      <w:r>
        <w:rPr>
          <w:rFonts w:ascii="Tahoma" w:hAnsi="Tahoma" w:cs="Tahoma"/>
          <w:b/>
          <w:bCs/>
          <w:color w:val="0066CC"/>
          <w:sz w:val="36"/>
          <w:szCs w:val="36"/>
        </w:rPr>
        <w:t>AS</w:t>
      </w:r>
      <w:r w:rsidR="001A7549">
        <w:rPr>
          <w:rFonts w:ascii="Tahoma" w:eastAsia="Tahoma" w:hAnsi="Tahoma" w:cs="Tahoma"/>
          <w:b/>
          <w:bCs/>
          <w:color w:val="0066CC"/>
          <w:sz w:val="36"/>
          <w:szCs w:val="36"/>
        </w:rPr>
        <w:t xml:space="preserve"> / 07</w:t>
      </w:r>
      <w:r w:rsidR="00576491">
        <w:rPr>
          <w:rFonts w:ascii="Tahoma" w:eastAsia="Tahoma" w:hAnsi="Tahoma" w:cs="Tahoma"/>
          <w:b/>
          <w:bCs/>
          <w:color w:val="0066CC"/>
          <w:sz w:val="36"/>
          <w:szCs w:val="36"/>
        </w:rPr>
        <w:t xml:space="preserve"> NOC</w:t>
      </w:r>
      <w:r w:rsidR="009C7212">
        <w:rPr>
          <w:rFonts w:ascii="Tahoma" w:hAnsi="Tahoma" w:cs="Tahoma"/>
          <w:b/>
          <w:bCs/>
          <w:color w:val="0066CC"/>
          <w:sz w:val="36"/>
          <w:szCs w:val="36"/>
        </w:rPr>
        <w:t>HES</w:t>
      </w:r>
    </w:p>
    <w:p w:rsidR="008253A0" w:rsidRPr="008253A0" w:rsidRDefault="008253A0" w:rsidP="009C7212">
      <w:pPr>
        <w:spacing w:after="0" w:line="200" w:lineRule="atLeast"/>
        <w:jc w:val="center"/>
        <w:rPr>
          <w:rFonts w:ascii="Tahoma" w:hAnsi="Tahoma" w:cs="Tahoma"/>
          <w:b/>
          <w:bCs/>
          <w:color w:val="0066CC"/>
          <w:sz w:val="16"/>
          <w:szCs w:val="36"/>
        </w:rPr>
      </w:pPr>
    </w:p>
    <w:p w:rsidR="0021174C" w:rsidRPr="008253A0" w:rsidRDefault="0021174C" w:rsidP="008253A0">
      <w:pPr>
        <w:spacing w:after="0" w:line="200" w:lineRule="atLeast"/>
        <w:jc w:val="center"/>
        <w:rPr>
          <w:rFonts w:ascii="Tahoma" w:hAnsi="Tahoma" w:cs="Tahoma"/>
          <w:b/>
          <w:bCs/>
          <w:color w:val="0066CC"/>
          <w:sz w:val="18"/>
          <w:szCs w:val="24"/>
        </w:rPr>
      </w:pPr>
    </w:p>
    <w:p w:rsidR="00363DEF" w:rsidRPr="008253A0" w:rsidRDefault="00363DEF">
      <w:pPr>
        <w:spacing w:after="0" w:line="200" w:lineRule="atLeast"/>
        <w:rPr>
          <w:rFonts w:ascii="Arial" w:eastAsia="Times New Roman" w:hAnsi="Arial" w:cs="Arial"/>
          <w:b/>
          <w:szCs w:val="20"/>
        </w:rPr>
      </w:pPr>
      <w:bookmarkStart w:id="0" w:name="_GoBack"/>
      <w:bookmarkEnd w:id="0"/>
    </w:p>
    <w:p w:rsidR="00051C9A" w:rsidRPr="008253A0" w:rsidRDefault="00051C9A">
      <w:pPr>
        <w:spacing w:after="0" w:line="200" w:lineRule="atLeast"/>
        <w:rPr>
          <w:rFonts w:ascii="Arial" w:eastAsia="Times New Roman" w:hAnsi="Arial" w:cs="Arial"/>
          <w:b/>
          <w:szCs w:val="20"/>
        </w:rPr>
      </w:pPr>
    </w:p>
    <w:p w:rsidR="00576491" w:rsidRDefault="00576491">
      <w:pPr>
        <w:spacing w:after="0" w:line="200" w:lineRule="atLeast"/>
        <w:rPr>
          <w:rFonts w:ascii="Arial" w:eastAsia="Times New Roman" w:hAnsi="Arial" w:cs="Arial"/>
          <w:b/>
          <w:szCs w:val="20"/>
        </w:rPr>
      </w:pPr>
    </w:p>
    <w:p w:rsidR="002D7765" w:rsidRDefault="002D7765">
      <w:pPr>
        <w:spacing w:after="0" w:line="200" w:lineRule="atLeast"/>
        <w:rPr>
          <w:rFonts w:ascii="Arial" w:eastAsia="Arial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>Programa</w:t>
      </w: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incluye</w:t>
      </w:r>
      <w:r>
        <w:rPr>
          <w:rFonts w:ascii="Arial" w:eastAsia="Arial" w:hAnsi="Arial" w:cs="Arial"/>
          <w:b/>
          <w:szCs w:val="20"/>
        </w:rPr>
        <w:t>:</w:t>
      </w:r>
    </w:p>
    <w:p w:rsidR="0021174C" w:rsidRPr="0021174C" w:rsidRDefault="0021174C" w:rsidP="0021174C">
      <w:pPr>
        <w:spacing w:after="0" w:line="200" w:lineRule="atLeast"/>
        <w:ind w:left="720"/>
        <w:rPr>
          <w:rFonts w:ascii="Arial" w:eastAsia="Arial" w:hAnsi="Arial" w:cs="Arial"/>
          <w:sz w:val="20"/>
          <w:szCs w:val="20"/>
        </w:rPr>
      </w:pPr>
    </w:p>
    <w:p w:rsidR="00716262" w:rsidRPr="00716262" w:rsidRDefault="00716262" w:rsidP="00E537C9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Boleto aéreo Lima – México – Lima.</w:t>
      </w:r>
    </w:p>
    <w:p w:rsidR="002D7765" w:rsidRDefault="002D7765" w:rsidP="00E537C9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73B68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eropuerto</w:t>
      </w:r>
      <w:r>
        <w:rPr>
          <w:rFonts w:ascii="Arial" w:eastAsia="Arial" w:hAnsi="Arial" w:cs="Arial"/>
          <w:sz w:val="20"/>
          <w:szCs w:val="20"/>
        </w:rPr>
        <w:t xml:space="preserve"> / </w:t>
      </w:r>
      <w:r w:rsidR="00073B68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otel</w:t>
      </w:r>
      <w:r>
        <w:rPr>
          <w:rFonts w:ascii="Arial" w:eastAsia="Arial" w:hAnsi="Arial" w:cs="Arial"/>
          <w:sz w:val="20"/>
          <w:szCs w:val="20"/>
        </w:rPr>
        <w:t xml:space="preserve"> / </w:t>
      </w:r>
      <w:r w:rsidR="00073B6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eropuerto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 w:rsidR="0001049E">
        <w:rPr>
          <w:rFonts w:ascii="Arial" w:hAnsi="Arial" w:cs="Arial"/>
          <w:sz w:val="20"/>
          <w:szCs w:val="20"/>
        </w:rPr>
        <w:t xml:space="preserve"> servicio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regular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85A06" w:rsidRDefault="00B85A06" w:rsidP="00E537C9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03 Noches de alojamiento en </w:t>
      </w:r>
      <w:r w:rsidR="009134E0">
        <w:rPr>
          <w:rFonts w:ascii="Arial" w:eastAsia="Arial" w:hAnsi="Arial" w:cs="Arial"/>
          <w:sz w:val="20"/>
          <w:szCs w:val="20"/>
        </w:rPr>
        <w:t>Ciudad de México.</w:t>
      </w:r>
    </w:p>
    <w:p w:rsidR="009134E0" w:rsidRDefault="009134E0" w:rsidP="00E537C9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01 Noche de alojamiento en Ciudad de Taxco</w:t>
      </w:r>
    </w:p>
    <w:p w:rsidR="009134E0" w:rsidRDefault="009134E0" w:rsidP="00E537C9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02 Noches de alojamiento en Acapulco</w:t>
      </w:r>
    </w:p>
    <w:p w:rsidR="009134E0" w:rsidRDefault="009134E0" w:rsidP="009134E0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01 Noche de alojamiento en Ciudad de México.</w:t>
      </w:r>
    </w:p>
    <w:p w:rsidR="009134E0" w:rsidRDefault="009134E0" w:rsidP="009134E0">
      <w:pPr>
        <w:spacing w:after="0"/>
        <w:rPr>
          <w:rFonts w:ascii="Arial" w:eastAsia="Arial" w:hAnsi="Arial" w:cs="Arial"/>
          <w:sz w:val="20"/>
          <w:szCs w:val="20"/>
        </w:rPr>
      </w:pPr>
    </w:p>
    <w:p w:rsidR="009134E0" w:rsidRPr="001F027E" w:rsidRDefault="001F027E" w:rsidP="001F027E">
      <w:pPr>
        <w:spacing w:after="0"/>
        <w:ind w:left="709"/>
        <w:rPr>
          <w:rFonts w:ascii="Arial" w:eastAsia="Arial" w:hAnsi="Arial" w:cs="Arial"/>
          <w:b/>
          <w:sz w:val="20"/>
          <w:szCs w:val="20"/>
        </w:rPr>
      </w:pPr>
      <w:r w:rsidRPr="001F027E">
        <w:rPr>
          <w:rFonts w:ascii="Arial" w:eastAsia="Arial" w:hAnsi="Arial" w:cs="Arial"/>
          <w:b/>
          <w:sz w:val="20"/>
          <w:szCs w:val="20"/>
        </w:rPr>
        <w:t>VISITAS Y TOURS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>Tour de  Ciudad,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 xml:space="preserve">Tour de Plaza de Toros, Ciudad Universitaria y  Xochimilco 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 xml:space="preserve">Fiesta </w:t>
      </w:r>
      <w:r w:rsidR="00073B68">
        <w:rPr>
          <w:rFonts w:ascii="Arial" w:hAnsi="Arial" w:cs="Arial"/>
          <w:sz w:val="20"/>
        </w:rPr>
        <w:t>M</w:t>
      </w:r>
      <w:r w:rsidRPr="009134E0">
        <w:rPr>
          <w:rFonts w:ascii="Arial" w:hAnsi="Arial" w:cs="Arial"/>
          <w:sz w:val="20"/>
        </w:rPr>
        <w:t xml:space="preserve">exicana en Xochimilco 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 xml:space="preserve">Tour de Museo de Cera de la Ciudad de </w:t>
      </w:r>
      <w:r w:rsidR="0014186F" w:rsidRPr="009134E0">
        <w:rPr>
          <w:rFonts w:ascii="Arial" w:hAnsi="Arial" w:cs="Arial"/>
          <w:sz w:val="20"/>
        </w:rPr>
        <w:t>México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>Tour completo a la Basílica de Guadalupe y Pirámides de Teotihuacán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 xml:space="preserve">Visita a Talleres de </w:t>
      </w:r>
      <w:r w:rsidR="0014186F">
        <w:rPr>
          <w:rFonts w:ascii="Arial" w:hAnsi="Arial" w:cs="Arial"/>
          <w:sz w:val="20"/>
        </w:rPr>
        <w:t>O</w:t>
      </w:r>
      <w:r w:rsidRPr="009134E0">
        <w:rPr>
          <w:rFonts w:ascii="Arial" w:hAnsi="Arial" w:cs="Arial"/>
          <w:sz w:val="20"/>
        </w:rPr>
        <w:t>xidiana, Telares y Pulque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 xml:space="preserve">Tour de ciudad en  Cuernavaca y Taxco 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>Tour a Grutas de Cacahuamilpa con entrada y guía incluidos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>Tour en Yate Aca Rey con traslados al muelle incluidos y  bebidas nacionales ilimitadas</w:t>
      </w:r>
    </w:p>
    <w:p w:rsidR="009134E0" w:rsidRPr="009134E0" w:rsidRDefault="009134E0" w:rsidP="009134E0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0"/>
        </w:rPr>
      </w:pPr>
      <w:r w:rsidRPr="009134E0">
        <w:rPr>
          <w:rFonts w:ascii="Arial" w:hAnsi="Arial" w:cs="Arial"/>
          <w:sz w:val="20"/>
        </w:rPr>
        <w:t>Tour a la Quebrada de Acapulco para ver el show de clavadistas</w:t>
      </w:r>
    </w:p>
    <w:p w:rsidR="009134E0" w:rsidRPr="00B653D6" w:rsidRDefault="009134E0" w:rsidP="009134E0">
      <w:pPr>
        <w:pStyle w:val="Sinespaciado"/>
        <w:ind w:left="720"/>
        <w:rPr>
          <w:b/>
          <w:sz w:val="20"/>
          <w:szCs w:val="20"/>
        </w:rPr>
      </w:pPr>
    </w:p>
    <w:p w:rsidR="009134E0" w:rsidRPr="009134E0" w:rsidRDefault="001A7549" w:rsidP="001A7549">
      <w:pPr>
        <w:spacing w:after="0"/>
        <w:ind w:left="709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 w:eastAsia="Arial" w:hAnsi="Arial" w:cs="Arial"/>
          <w:b/>
          <w:sz w:val="20"/>
          <w:szCs w:val="20"/>
        </w:rPr>
        <w:t>ALMUERZOS Y CENAS</w:t>
      </w:r>
    </w:p>
    <w:p w:rsidR="001A7549" w:rsidRDefault="00073B68" w:rsidP="001A7549">
      <w:pPr>
        <w:numPr>
          <w:ilvl w:val="0"/>
          <w:numId w:val="14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Pensión Completa durante</w:t>
      </w:r>
      <w:r w:rsidR="001A7549">
        <w:rPr>
          <w:rFonts w:ascii="Arial" w:eastAsia="Arial" w:hAnsi="Arial" w:cs="Arial"/>
          <w:sz w:val="20"/>
          <w:szCs w:val="20"/>
        </w:rPr>
        <w:t xml:space="preserve"> todo el recorrido.</w:t>
      </w:r>
    </w:p>
    <w:p w:rsidR="001A7549" w:rsidRPr="001A7549" w:rsidRDefault="001A7549" w:rsidP="001A7549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1A7549">
        <w:rPr>
          <w:rFonts w:ascii="Arial" w:hAnsi="Arial" w:cs="Arial"/>
          <w:sz w:val="20"/>
          <w:szCs w:val="20"/>
          <w:lang w:val="es-ES_tradnl"/>
        </w:rPr>
        <w:t>Almuerzo mexicano en Xochimilco a bordo de una tradicional Trajinera</w:t>
      </w:r>
    </w:p>
    <w:p w:rsidR="001A7549" w:rsidRPr="001A7549" w:rsidRDefault="001A7549" w:rsidP="001A7549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1A7549">
        <w:rPr>
          <w:rFonts w:ascii="Arial" w:hAnsi="Arial" w:cs="Arial"/>
          <w:sz w:val="20"/>
          <w:szCs w:val="20"/>
          <w:lang w:val="es-ES"/>
        </w:rPr>
        <w:t xml:space="preserve">Almuerzo en zona arqueológica </w:t>
      </w:r>
    </w:p>
    <w:p w:rsidR="001A7549" w:rsidRPr="001A7549" w:rsidRDefault="001A7549" w:rsidP="001A7549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1A7549">
        <w:rPr>
          <w:rFonts w:ascii="Arial" w:hAnsi="Arial" w:cs="Arial"/>
          <w:sz w:val="20"/>
          <w:szCs w:val="20"/>
          <w:lang w:val="es-ES"/>
        </w:rPr>
        <w:t>Almuerzo en Taxco</w:t>
      </w:r>
    </w:p>
    <w:p w:rsidR="001A7549" w:rsidRPr="001A7549" w:rsidRDefault="001A7549" w:rsidP="001A7549">
      <w:pPr>
        <w:pStyle w:val="Sinespaciado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1A7549">
        <w:rPr>
          <w:rFonts w:ascii="Arial" w:hAnsi="Arial" w:cs="Arial"/>
          <w:sz w:val="20"/>
          <w:szCs w:val="20"/>
          <w:lang w:val="es-ES_tradnl"/>
        </w:rPr>
        <w:t>Almuerzo en Hacienda Vista Hermosa en el estado de Morelos</w:t>
      </w:r>
    </w:p>
    <w:p w:rsidR="001A7549" w:rsidRPr="001A7549" w:rsidRDefault="001A7549" w:rsidP="001A7549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1A7549">
        <w:rPr>
          <w:rFonts w:ascii="Arial" w:hAnsi="Arial" w:cs="Arial"/>
          <w:sz w:val="20"/>
        </w:rPr>
        <w:t>Cena Show mexicano en Plaza Garibaldi (incluye un trago)</w:t>
      </w:r>
    </w:p>
    <w:p w:rsidR="009134E0" w:rsidRDefault="009134E0" w:rsidP="001A7549">
      <w:pPr>
        <w:pStyle w:val="Sinespaciado"/>
        <w:ind w:left="720"/>
        <w:rPr>
          <w:sz w:val="20"/>
          <w:szCs w:val="20"/>
        </w:rPr>
      </w:pPr>
    </w:p>
    <w:p w:rsidR="00EE00C6" w:rsidRPr="001A7549" w:rsidRDefault="00EE00C6" w:rsidP="001A7549">
      <w:pPr>
        <w:pStyle w:val="Sinespaciado"/>
        <w:ind w:left="720"/>
        <w:rPr>
          <w:sz w:val="20"/>
          <w:szCs w:val="20"/>
        </w:rPr>
      </w:pPr>
    </w:p>
    <w:p w:rsidR="002D7765" w:rsidRDefault="002D7765" w:rsidP="00C3215B">
      <w:pPr>
        <w:spacing w:after="0" w:line="200" w:lineRule="atLeast"/>
        <w:ind w:left="720"/>
        <w:rPr>
          <w:rFonts w:ascii="Arial" w:eastAsia="Arial" w:hAnsi="Arial" w:cs="Arial"/>
          <w:sz w:val="16"/>
          <w:szCs w:val="20"/>
        </w:rPr>
      </w:pPr>
    </w:p>
    <w:p w:rsidR="00EE00C6" w:rsidRPr="00935415" w:rsidRDefault="00EE00C6" w:rsidP="00C3215B">
      <w:pPr>
        <w:spacing w:after="0" w:line="200" w:lineRule="atLeast"/>
        <w:ind w:left="720"/>
        <w:rPr>
          <w:rFonts w:ascii="Arial" w:eastAsia="Arial" w:hAnsi="Arial" w:cs="Arial"/>
          <w:sz w:val="16"/>
          <w:szCs w:val="20"/>
        </w:rPr>
      </w:pPr>
    </w:p>
    <w:p w:rsidR="00051C9A" w:rsidRDefault="002D7765" w:rsidP="00DE3A3F">
      <w:pPr>
        <w:spacing w:after="0" w:line="200" w:lineRule="atLeast"/>
        <w:rPr>
          <w:rFonts w:ascii="Arial" w:eastAsia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PRECIO</w:t>
      </w:r>
      <w:r>
        <w:rPr>
          <w:rFonts w:ascii="Arial" w:eastAsia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POR</w:t>
      </w:r>
      <w:r>
        <w:rPr>
          <w:rFonts w:ascii="Arial" w:eastAsia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PERSONA</w:t>
      </w:r>
      <w:r>
        <w:rPr>
          <w:rFonts w:ascii="Arial" w:eastAsia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EN</w:t>
      </w:r>
      <w:r>
        <w:rPr>
          <w:rFonts w:ascii="Arial" w:eastAsia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DOLARES</w:t>
      </w:r>
      <w:r>
        <w:rPr>
          <w:rFonts w:ascii="Arial" w:eastAsia="Arial" w:hAnsi="Arial" w:cs="Arial"/>
          <w:b/>
          <w:bCs/>
          <w:szCs w:val="20"/>
        </w:rPr>
        <w:t xml:space="preserve"> </w:t>
      </w:r>
      <w:r w:rsidR="00DE3A3F">
        <w:rPr>
          <w:rFonts w:ascii="Arial" w:hAnsi="Arial" w:cs="Arial"/>
          <w:b/>
          <w:bCs/>
          <w:szCs w:val="20"/>
        </w:rPr>
        <w:t>AMERICA</w:t>
      </w:r>
      <w:r w:rsidR="00073B68">
        <w:rPr>
          <w:rFonts w:ascii="Arial" w:hAnsi="Arial" w:cs="Arial"/>
          <w:b/>
          <w:bCs/>
          <w:szCs w:val="20"/>
        </w:rPr>
        <w:t>NOS:</w:t>
      </w:r>
    </w:p>
    <w:p w:rsidR="00DE3A3F" w:rsidRPr="00DE3A3F" w:rsidRDefault="00DE3A3F" w:rsidP="00DE3A3F">
      <w:pPr>
        <w:spacing w:after="0" w:line="200" w:lineRule="atLeast"/>
        <w:rPr>
          <w:rFonts w:ascii="Arial" w:eastAsia="Arial" w:hAnsi="Arial" w:cs="Arial"/>
          <w:b/>
          <w:bCs/>
          <w:szCs w:val="20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860"/>
        <w:gridCol w:w="860"/>
        <w:gridCol w:w="860"/>
        <w:gridCol w:w="860"/>
        <w:gridCol w:w="1805"/>
      </w:tblGrid>
      <w:tr w:rsidR="00EE00C6" w:rsidRPr="00EE00C6" w:rsidTr="00EE00C6">
        <w:trPr>
          <w:trHeight w:val="25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C0C0C0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HOTELES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Simple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Doble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Triple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Chld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CCFF" w:fill="0066CC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  <w:t>VIGENCIA</w:t>
            </w:r>
          </w:p>
        </w:tc>
      </w:tr>
      <w:tr w:rsidR="00EE00C6" w:rsidRPr="00EE00C6" w:rsidTr="00EE00C6">
        <w:trPr>
          <w:trHeight w:val="255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C0C0C0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PE"/>
              </w:rPr>
            </w:pPr>
          </w:p>
        </w:tc>
      </w:tr>
      <w:tr w:rsidR="00EE00C6" w:rsidRPr="00EE00C6" w:rsidTr="00EE00C6">
        <w:trPr>
          <w:trHeight w:val="2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  <w:t>SUPERIOR 4*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C6" w:rsidRPr="00EE00C6" w:rsidRDefault="00DC011A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  <w:t>1899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C6" w:rsidRPr="00EE00C6" w:rsidRDefault="00716262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PE"/>
              </w:rPr>
              <w:t>1599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C6" w:rsidRPr="00EE00C6" w:rsidRDefault="00DC011A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  <w:t>1559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C6" w:rsidRPr="00EE00C6" w:rsidRDefault="00DC011A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  <w:t>1249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C6" w:rsidRPr="00EE00C6" w:rsidRDefault="00EE00C6" w:rsidP="00EE00C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</w:pPr>
            <w:r w:rsidRPr="00EE00C6"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</w:rPr>
              <w:t>SALIDAS FIJAS</w:t>
            </w:r>
          </w:p>
        </w:tc>
      </w:tr>
    </w:tbl>
    <w:p w:rsidR="000F6332" w:rsidRDefault="000F6332">
      <w:pPr>
        <w:suppressAutoHyphens w:val="0"/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:rsidR="000F6332" w:rsidRDefault="000F6332">
      <w:pPr>
        <w:suppressAutoHyphens w:val="0"/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:rsidR="00051C9A" w:rsidRDefault="00051C9A" w:rsidP="00051C9A">
      <w:pPr>
        <w:spacing w:after="0" w:line="264" w:lineRule="auto"/>
        <w:rPr>
          <w:rFonts w:ascii="Arial" w:eastAsia="Arial" w:hAnsi="Arial" w:cs="Arial"/>
          <w:b/>
          <w:bCs/>
          <w:sz w:val="20"/>
          <w:szCs w:val="20"/>
        </w:rPr>
      </w:pPr>
      <w:r w:rsidRPr="00F401A7">
        <w:rPr>
          <w:rFonts w:ascii="Arial" w:hAnsi="Arial" w:cs="Arial"/>
          <w:b/>
          <w:bCs/>
          <w:sz w:val="20"/>
          <w:szCs w:val="20"/>
        </w:rPr>
        <w:t>NOTAS</w:t>
      </w:r>
      <w:r w:rsidRPr="00F40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F401A7">
        <w:rPr>
          <w:rFonts w:ascii="Arial" w:hAnsi="Arial" w:cs="Arial"/>
          <w:b/>
          <w:bCs/>
          <w:sz w:val="20"/>
          <w:szCs w:val="20"/>
        </w:rPr>
        <w:t>IMPORTANTES</w:t>
      </w:r>
      <w:r w:rsidRPr="00F401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8137A8" w:rsidRDefault="008137A8">
      <w:pPr>
        <w:suppressAutoHyphens w:val="0"/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:rsidR="002D7765" w:rsidRDefault="002D7765">
      <w:pPr>
        <w:suppressAutoHyphens w:val="0"/>
        <w:spacing w:after="0" w:line="200" w:lineRule="atLeast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_tradnl"/>
        </w:rPr>
      </w:pPr>
      <w:r w:rsidRPr="00F401A7">
        <w:rPr>
          <w:rFonts w:ascii="Arial" w:eastAsia="Arial" w:hAnsi="Arial" w:cs="Arial"/>
          <w:b/>
          <w:bCs/>
          <w:sz w:val="20"/>
          <w:szCs w:val="20"/>
          <w:lang w:val="es-ES_tradnl" w:eastAsia="es-ES_tradnl"/>
        </w:rPr>
        <w:t>Referente al paquete:</w:t>
      </w:r>
    </w:p>
    <w:p w:rsidR="0066181A" w:rsidRPr="00F401A7" w:rsidRDefault="0066181A">
      <w:pPr>
        <w:suppressAutoHyphens w:val="0"/>
        <w:spacing w:after="0" w:line="200" w:lineRule="atLeast"/>
        <w:jc w:val="both"/>
        <w:rPr>
          <w:rFonts w:ascii="Arial" w:eastAsia="Arial" w:hAnsi="Arial" w:cs="Arial"/>
          <w:b/>
          <w:bCs/>
          <w:sz w:val="20"/>
          <w:szCs w:val="20"/>
          <w:lang w:val="es-ES_tradnl" w:eastAsia="es-ES_tradnl"/>
        </w:rPr>
      </w:pPr>
    </w:p>
    <w:p w:rsidR="002D7765" w:rsidRPr="00A72BDC" w:rsidRDefault="002D7765" w:rsidP="00716262">
      <w:pPr>
        <w:numPr>
          <w:ilvl w:val="0"/>
          <w:numId w:val="1"/>
        </w:numPr>
        <w:suppressAutoHyphens w:val="0"/>
        <w:spacing w:after="0" w:line="200" w:lineRule="atLeast"/>
        <w:ind w:left="426" w:hanging="283"/>
        <w:jc w:val="both"/>
        <w:rPr>
          <w:rFonts w:asciiTheme="minorHAnsi" w:eastAsia="Arial" w:hAnsiTheme="minorHAnsi" w:cs="Arial"/>
          <w:szCs w:val="24"/>
        </w:rPr>
      </w:pPr>
      <w:r w:rsidRPr="00A72BDC">
        <w:rPr>
          <w:rFonts w:asciiTheme="minorHAnsi" w:hAnsiTheme="minorHAnsi" w:cs="Arial"/>
          <w:szCs w:val="24"/>
        </w:rPr>
        <w:t>Para</w:t>
      </w:r>
      <w:r w:rsidRPr="00A72BDC">
        <w:rPr>
          <w:rFonts w:asciiTheme="minorHAnsi" w:eastAsia="Arial" w:hAnsiTheme="minorHAnsi" w:cs="Arial"/>
          <w:szCs w:val="24"/>
        </w:rPr>
        <w:t xml:space="preserve"> </w:t>
      </w:r>
      <w:r w:rsidRPr="00A72BDC">
        <w:rPr>
          <w:rFonts w:asciiTheme="minorHAnsi" w:hAnsiTheme="minorHAnsi" w:cs="Arial"/>
          <w:szCs w:val="24"/>
        </w:rPr>
        <w:t>viajar</w:t>
      </w:r>
      <w:r w:rsidRPr="00A72BDC">
        <w:rPr>
          <w:rFonts w:asciiTheme="minorHAnsi" w:eastAsia="Arial" w:hAnsiTheme="minorHAnsi" w:cs="Arial"/>
          <w:szCs w:val="24"/>
        </w:rPr>
        <w:t xml:space="preserve"> </w:t>
      </w:r>
      <w:r w:rsidR="000A560C" w:rsidRPr="00A72BDC">
        <w:rPr>
          <w:rFonts w:asciiTheme="minorHAnsi" w:hAnsiTheme="minorHAnsi" w:cs="Arial"/>
          <w:szCs w:val="24"/>
        </w:rPr>
        <w:t>según vigencia de cada hotel (Ver Cuadro)</w:t>
      </w:r>
      <w:r w:rsidRPr="00A72BDC">
        <w:rPr>
          <w:rFonts w:asciiTheme="minorHAnsi" w:eastAsia="Arial" w:hAnsiTheme="minorHAnsi" w:cs="Arial"/>
          <w:szCs w:val="24"/>
        </w:rPr>
        <w:t xml:space="preserve"> </w:t>
      </w:r>
    </w:p>
    <w:p w:rsidR="00B9455D" w:rsidRPr="00A72BDC" w:rsidRDefault="00B9455D" w:rsidP="00716262">
      <w:pPr>
        <w:pStyle w:val="Prrafodelista"/>
        <w:numPr>
          <w:ilvl w:val="0"/>
          <w:numId w:val="1"/>
        </w:numPr>
        <w:spacing w:after="0"/>
        <w:ind w:left="426" w:hanging="283"/>
        <w:rPr>
          <w:rFonts w:asciiTheme="minorHAnsi" w:hAnsiTheme="minorHAnsi" w:cs="Arial"/>
          <w:szCs w:val="24"/>
        </w:rPr>
      </w:pPr>
      <w:r w:rsidRPr="00A72BDC">
        <w:rPr>
          <w:rFonts w:asciiTheme="minorHAnsi" w:hAnsiTheme="minorHAnsi" w:cs="Arial"/>
          <w:szCs w:val="24"/>
        </w:rPr>
        <w:t>Cena Show mexicano en Plaza Garibaldi (No se permite entrada a menores de 18 años)</w:t>
      </w:r>
    </w:p>
    <w:p w:rsidR="00586AEF" w:rsidRPr="00716262" w:rsidRDefault="00B9455D" w:rsidP="00833C20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426" w:hanging="283"/>
        <w:jc w:val="both"/>
        <w:textAlignment w:val="baseline"/>
        <w:rPr>
          <w:rFonts w:asciiTheme="minorHAnsi" w:eastAsia="Arial" w:hAnsiTheme="minorHAnsi" w:cs="Arial"/>
          <w:szCs w:val="24"/>
        </w:rPr>
      </w:pPr>
      <w:r w:rsidRPr="00716262">
        <w:rPr>
          <w:rFonts w:asciiTheme="minorHAnsi" w:eastAsia="Arial" w:hAnsiTheme="minorHAnsi" w:cs="Arial"/>
          <w:szCs w:val="24"/>
        </w:rPr>
        <w:t>Niño considerado hasta los 11 años.</w:t>
      </w:r>
      <w:r w:rsidR="00716262">
        <w:rPr>
          <w:rFonts w:asciiTheme="minorHAnsi" w:eastAsia="Arial" w:hAnsiTheme="minorHAnsi" w:cs="Arial"/>
          <w:szCs w:val="24"/>
        </w:rPr>
        <w:t xml:space="preserve"> </w:t>
      </w:r>
      <w:r w:rsidRPr="00716262">
        <w:rPr>
          <w:rFonts w:asciiTheme="minorHAnsi" w:eastAsia="Arial" w:hAnsiTheme="minorHAnsi" w:cs="Arial"/>
          <w:szCs w:val="24"/>
        </w:rPr>
        <w:t>Para vuelos de madrugada suplemento de $ 15.00</w:t>
      </w:r>
    </w:p>
    <w:p w:rsidR="00586AEF" w:rsidRPr="00A72BDC" w:rsidRDefault="00586AEF" w:rsidP="00716262">
      <w:pPr>
        <w:numPr>
          <w:ilvl w:val="0"/>
          <w:numId w:val="1"/>
        </w:numPr>
        <w:tabs>
          <w:tab w:val="left" w:pos="567"/>
        </w:tabs>
        <w:suppressAutoHyphens w:val="0"/>
        <w:spacing w:after="0"/>
        <w:ind w:left="426" w:hanging="283"/>
        <w:jc w:val="both"/>
        <w:rPr>
          <w:rFonts w:asciiTheme="minorHAnsi" w:eastAsia="Arial" w:hAnsiTheme="minorHAnsi" w:cs="Arial"/>
          <w:szCs w:val="24"/>
        </w:rPr>
      </w:pPr>
      <w:r w:rsidRPr="00A72BDC">
        <w:rPr>
          <w:rFonts w:asciiTheme="minorHAnsi" w:eastAsia="Arial" w:hAnsiTheme="minorHAnsi" w:cs="Arial"/>
          <w:szCs w:val="24"/>
        </w:rPr>
        <w:t>Tarifas válidas para pasajeros de turismo , no validad para grupos, incentivos ni corporativos</w:t>
      </w:r>
    </w:p>
    <w:p w:rsidR="007363D7" w:rsidRPr="00A72BDC" w:rsidRDefault="007363D7" w:rsidP="00716262">
      <w:pPr>
        <w:numPr>
          <w:ilvl w:val="0"/>
          <w:numId w:val="1"/>
        </w:numPr>
        <w:shd w:val="clear" w:color="auto" w:fill="FFFFFF"/>
        <w:tabs>
          <w:tab w:val="left" w:pos="567"/>
        </w:tabs>
        <w:suppressAutoHyphens w:val="0"/>
        <w:spacing w:after="0" w:line="240" w:lineRule="auto"/>
        <w:ind w:left="426" w:hanging="283"/>
        <w:textAlignment w:val="baseline"/>
        <w:rPr>
          <w:rFonts w:asciiTheme="minorHAnsi" w:eastAsia="Arial" w:hAnsiTheme="minorHAnsi" w:cs="Arial"/>
          <w:szCs w:val="24"/>
        </w:rPr>
      </w:pPr>
      <w:r w:rsidRPr="00A72BDC">
        <w:rPr>
          <w:rFonts w:asciiTheme="minorHAnsi" w:eastAsia="Arial" w:hAnsiTheme="minorHAnsi" w:cs="Arial"/>
          <w:szCs w:val="24"/>
        </w:rPr>
        <w:t>Las habitaciones triples en México, constan únicamente de dos camas matrimoniales. Esto implica que dos personas deben compartir la cama.</w:t>
      </w:r>
    </w:p>
    <w:p w:rsidR="00A72BDC" w:rsidRPr="00A72BDC" w:rsidRDefault="00A72BDC" w:rsidP="00716262">
      <w:pPr>
        <w:pStyle w:val="Prrafodelista"/>
        <w:numPr>
          <w:ilvl w:val="0"/>
          <w:numId w:val="1"/>
        </w:numPr>
        <w:tabs>
          <w:tab w:val="left" w:pos="7185"/>
        </w:tabs>
        <w:suppressAutoHyphens w:val="0"/>
        <w:spacing w:after="0" w:line="240" w:lineRule="auto"/>
        <w:ind w:left="426" w:hanging="283"/>
        <w:jc w:val="both"/>
        <w:rPr>
          <w:rFonts w:asciiTheme="minorHAnsi" w:hAnsiTheme="minorHAnsi"/>
          <w:bCs/>
          <w:szCs w:val="24"/>
          <w:lang w:val="es-EC"/>
        </w:rPr>
      </w:pPr>
      <w:r w:rsidRPr="00A72BDC">
        <w:rPr>
          <w:rFonts w:asciiTheme="minorHAnsi" w:hAnsiTheme="minorHAnsi"/>
          <w:bCs/>
          <w:szCs w:val="24"/>
          <w:lang w:val="es-EC"/>
        </w:rPr>
        <w:t>El orden de los servicios podrá ser variado acorde del criterio del operador en México, con la finalidad de poder garantizar la optimización de los mismos y la completa seguridad de los pasajeros.</w:t>
      </w:r>
    </w:p>
    <w:p w:rsidR="00A72BDC" w:rsidRDefault="00A72BDC" w:rsidP="00716262">
      <w:pPr>
        <w:pStyle w:val="Prrafodelista"/>
        <w:numPr>
          <w:ilvl w:val="0"/>
          <w:numId w:val="1"/>
        </w:numPr>
        <w:tabs>
          <w:tab w:val="left" w:pos="7185"/>
        </w:tabs>
        <w:suppressAutoHyphens w:val="0"/>
        <w:spacing w:after="0" w:line="240" w:lineRule="auto"/>
        <w:ind w:left="426" w:hanging="283"/>
        <w:jc w:val="both"/>
        <w:rPr>
          <w:rFonts w:asciiTheme="minorHAnsi" w:hAnsiTheme="minorHAnsi"/>
          <w:bCs/>
          <w:szCs w:val="24"/>
          <w:lang w:val="es-EC"/>
        </w:rPr>
      </w:pPr>
      <w:r w:rsidRPr="00A72BDC">
        <w:rPr>
          <w:rFonts w:asciiTheme="minorHAnsi" w:hAnsiTheme="minorHAnsi"/>
          <w:bCs/>
          <w:szCs w:val="24"/>
          <w:lang w:val="es-EC"/>
        </w:rPr>
        <w:t>De acuerdo al número de pasajeros, la transportación podrá ser en furgoneta o autobús.</w:t>
      </w:r>
    </w:p>
    <w:p w:rsidR="00716262" w:rsidRPr="00716262" w:rsidRDefault="00716262" w:rsidP="00716262">
      <w:pPr>
        <w:pStyle w:val="Prrafodelista"/>
        <w:numPr>
          <w:ilvl w:val="0"/>
          <w:numId w:val="1"/>
        </w:numPr>
        <w:tabs>
          <w:tab w:val="left" w:pos="7815"/>
        </w:tabs>
        <w:suppressAutoHyphens w:val="0"/>
        <w:spacing w:after="0"/>
        <w:ind w:left="426" w:hanging="283"/>
        <w:jc w:val="both"/>
        <w:rPr>
          <w:rFonts w:asciiTheme="minorHAnsi" w:hAnsiTheme="minorHAnsi" w:cstheme="minorHAnsi"/>
          <w:szCs w:val="20"/>
        </w:rPr>
      </w:pPr>
      <w:r w:rsidRPr="00716262">
        <w:rPr>
          <w:rFonts w:asciiTheme="minorHAnsi" w:hAnsiTheme="minorHAnsi" w:cstheme="minorHAnsi"/>
          <w:szCs w:val="20"/>
        </w:rPr>
        <w:t>Boleto aéreo cotizado en la tarifa más baja económica disponible, sujeto a variación de precios en cualquier momento.</w:t>
      </w:r>
      <w:r>
        <w:rPr>
          <w:rFonts w:asciiTheme="minorHAnsi" w:hAnsiTheme="minorHAnsi" w:cstheme="minorHAnsi"/>
          <w:szCs w:val="20"/>
        </w:rPr>
        <w:t xml:space="preserve"> </w:t>
      </w:r>
      <w:r w:rsidR="00DC011A">
        <w:rPr>
          <w:rFonts w:asciiTheme="minorHAnsi" w:hAnsiTheme="minorHAnsi" w:cstheme="minorHAnsi"/>
          <w:szCs w:val="20"/>
        </w:rPr>
        <w:t>El paquete deberá grabar con la tarifa cotizada, caso contrario se ofrecerá la siguiente clase disponible o alternativa en otra aerolínea. Aplican Blackouts (consultar). No permite cambios, ni reembolsos.</w:t>
      </w:r>
    </w:p>
    <w:p w:rsidR="007363D7" w:rsidRDefault="007363D7" w:rsidP="007363D7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left="284"/>
        <w:textAlignment w:val="baseline"/>
        <w:rPr>
          <w:rFonts w:ascii="Arial" w:eastAsia="Arial" w:hAnsi="Arial" w:cs="Arial"/>
          <w:sz w:val="20"/>
          <w:szCs w:val="20"/>
        </w:rPr>
      </w:pPr>
    </w:p>
    <w:p w:rsidR="001A7549" w:rsidRDefault="001A7549" w:rsidP="001A7549">
      <w:pPr>
        <w:suppressAutoHyphens w:val="0"/>
        <w:spacing w:after="0" w:line="200" w:lineRule="atLeast"/>
        <w:rPr>
          <w:rFonts w:ascii="Arial" w:hAnsi="Arial" w:cs="Arial"/>
          <w:b/>
          <w:sz w:val="20"/>
          <w:szCs w:val="20"/>
          <w:lang w:val="es-ES_tradnl" w:eastAsia="es-ES_tradnl"/>
        </w:rPr>
      </w:pPr>
    </w:p>
    <w:p w:rsidR="001A7549" w:rsidRPr="00B9455D" w:rsidRDefault="001A7549" w:rsidP="001A7549">
      <w:pPr>
        <w:suppressAutoHyphens w:val="0"/>
        <w:spacing w:after="0" w:line="200" w:lineRule="atLeast"/>
        <w:rPr>
          <w:rFonts w:ascii="Arial" w:hAnsi="Arial" w:cs="Arial"/>
          <w:b/>
          <w:color w:val="000000" w:themeColor="text1"/>
          <w:sz w:val="20"/>
          <w:szCs w:val="20"/>
          <w:lang w:val="es-ES_tradnl" w:eastAsia="es-ES_tradnl"/>
        </w:rPr>
      </w:pPr>
      <w:r w:rsidRPr="00B9455D">
        <w:rPr>
          <w:rFonts w:ascii="Arial" w:hAnsi="Arial" w:cs="Arial"/>
          <w:b/>
          <w:color w:val="000000" w:themeColor="text1"/>
          <w:sz w:val="20"/>
          <w:szCs w:val="20"/>
          <w:lang w:val="es-ES_tradnl" w:eastAsia="es-ES_tradnl"/>
        </w:rPr>
        <w:t>HOTELES PRE-VISTOS O SIMILARES</w:t>
      </w:r>
    </w:p>
    <w:p w:rsidR="001A7549" w:rsidRPr="00F401A7" w:rsidRDefault="001A7549" w:rsidP="001A7549">
      <w:pPr>
        <w:suppressAutoHyphens w:val="0"/>
        <w:spacing w:after="0" w:line="200" w:lineRule="atLeast"/>
        <w:ind w:left="567"/>
        <w:jc w:val="both"/>
        <w:rPr>
          <w:rFonts w:ascii="Arial" w:eastAsia="Arial" w:hAnsi="Arial" w:cs="Arial"/>
          <w:sz w:val="20"/>
          <w:szCs w:val="20"/>
          <w:lang w:val="es-ES_tradnl" w:eastAsia="es-ES_tradnl"/>
        </w:rPr>
      </w:pPr>
    </w:p>
    <w:tbl>
      <w:tblPr>
        <w:tblW w:w="71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4918"/>
      </w:tblGrid>
      <w:tr w:rsidR="001A7549" w:rsidTr="00EE00C6">
        <w:trPr>
          <w:trHeight w:val="275"/>
          <w:jc w:val="center"/>
        </w:trPr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AA1059" w:rsidRDefault="001A7549" w:rsidP="00AE665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A1059">
              <w:rPr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4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AA1059" w:rsidRDefault="00EE00C6" w:rsidP="00AE665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Superior</w:t>
            </w:r>
          </w:p>
        </w:tc>
      </w:tr>
      <w:tr w:rsidR="001A7549" w:rsidTr="00EE00C6">
        <w:trPr>
          <w:trHeight w:val="275"/>
          <w:jc w:val="center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AA1059" w:rsidRDefault="001A7549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México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EE00C6" w:rsidRDefault="00EE00C6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EE00C6">
              <w:rPr>
                <w:color w:val="000000"/>
                <w:sz w:val="20"/>
                <w:szCs w:val="20"/>
                <w:lang w:val="en-CA"/>
              </w:rPr>
              <w:t>Hotel Benidorm 4** sup / Royal Reforma 4** sup</w:t>
            </w:r>
          </w:p>
        </w:tc>
      </w:tr>
      <w:tr w:rsidR="001A7549" w:rsidTr="00EE00C6">
        <w:trPr>
          <w:trHeight w:val="263"/>
          <w:jc w:val="center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AA1059" w:rsidRDefault="001A7549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Taxco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EE00C6" w:rsidRDefault="00EE00C6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EE00C6">
              <w:rPr>
                <w:color w:val="000000"/>
                <w:sz w:val="20"/>
                <w:szCs w:val="20"/>
              </w:rPr>
              <w:t>Monte Taxco 5**</w:t>
            </w:r>
          </w:p>
        </w:tc>
      </w:tr>
      <w:tr w:rsidR="001A7549" w:rsidRPr="00E537FB" w:rsidTr="00EE00C6">
        <w:trPr>
          <w:trHeight w:val="275"/>
          <w:jc w:val="center"/>
        </w:trPr>
        <w:tc>
          <w:tcPr>
            <w:tcW w:w="2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AA1059" w:rsidRDefault="001A7549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549" w:rsidRPr="00EE00C6" w:rsidRDefault="00EE00C6" w:rsidP="00AE665B">
            <w:pPr>
              <w:spacing w:after="0" w:line="240" w:lineRule="auto"/>
              <w:jc w:val="both"/>
              <w:rPr>
                <w:rFonts w:eastAsiaTheme="minorHAnsi"/>
                <w:sz w:val="20"/>
                <w:szCs w:val="20"/>
                <w:lang w:val="en-US"/>
              </w:rPr>
            </w:pPr>
            <w:r w:rsidRPr="00EE00C6">
              <w:rPr>
                <w:color w:val="000000"/>
                <w:sz w:val="20"/>
                <w:szCs w:val="20"/>
                <w:lang w:val="en-CA"/>
              </w:rPr>
              <w:t>Ritz Acapulco  4** sup / Krystal Beach Acapulco 4** sup</w:t>
            </w:r>
          </w:p>
        </w:tc>
      </w:tr>
    </w:tbl>
    <w:p w:rsidR="007645F1" w:rsidRPr="00EE00C6" w:rsidRDefault="007645F1" w:rsidP="007645F1">
      <w:pPr>
        <w:shd w:val="clear" w:color="auto" w:fill="FFFFFF"/>
        <w:tabs>
          <w:tab w:val="left" w:pos="567"/>
        </w:tabs>
        <w:suppressAutoHyphens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en-US"/>
        </w:rPr>
      </w:pPr>
    </w:p>
    <w:p w:rsidR="00EE00C6" w:rsidRPr="00EE00C6" w:rsidRDefault="00EE00C6" w:rsidP="007645F1">
      <w:pPr>
        <w:shd w:val="clear" w:color="auto" w:fill="FFFFFF"/>
        <w:tabs>
          <w:tab w:val="left" w:pos="567"/>
        </w:tabs>
        <w:suppressAutoHyphens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  <w:lang w:val="en-US" w:eastAsia="es-ES_tradnl"/>
        </w:rPr>
      </w:pPr>
    </w:p>
    <w:p w:rsidR="007645F1" w:rsidRDefault="00B9455D" w:rsidP="007645F1">
      <w:pPr>
        <w:shd w:val="clear" w:color="auto" w:fill="FFFFFF"/>
        <w:tabs>
          <w:tab w:val="left" w:pos="567"/>
        </w:tabs>
        <w:suppressAutoHyphens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  <w:lang w:val="es-ES_tradnl" w:eastAsia="es-ES_tradnl"/>
        </w:rPr>
      </w:pPr>
      <w:r w:rsidRPr="00B9455D">
        <w:rPr>
          <w:rFonts w:ascii="Arial" w:hAnsi="Arial" w:cs="Arial"/>
          <w:b/>
          <w:sz w:val="20"/>
          <w:szCs w:val="20"/>
          <w:lang w:val="es-ES_tradnl" w:eastAsia="es-ES_tradnl"/>
        </w:rPr>
        <w:t xml:space="preserve">SALIDAS PROGRAMADAS </w:t>
      </w:r>
      <w:r>
        <w:rPr>
          <w:rFonts w:ascii="Arial" w:hAnsi="Arial" w:cs="Arial"/>
          <w:b/>
          <w:sz w:val="20"/>
          <w:szCs w:val="20"/>
          <w:lang w:val="es-ES_tradnl" w:eastAsia="es-ES_tradnl"/>
        </w:rPr>
        <w:t>GARANTIZADAS:</w:t>
      </w:r>
    </w:p>
    <w:p w:rsidR="00EE00C6" w:rsidRDefault="00EE00C6" w:rsidP="007645F1">
      <w:pPr>
        <w:shd w:val="clear" w:color="auto" w:fill="FFFFFF"/>
        <w:tabs>
          <w:tab w:val="left" w:pos="567"/>
        </w:tabs>
        <w:suppressAutoHyphens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  <w:lang w:val="es-ES_tradnl" w:eastAsia="es-ES_tradnl"/>
        </w:rPr>
      </w:pPr>
    </w:p>
    <w:tbl>
      <w:tblPr>
        <w:tblStyle w:val="Tablaconcuadrcula"/>
        <w:tblW w:w="10549" w:type="dxa"/>
        <w:jc w:val="center"/>
        <w:tblBorders>
          <w:top w:val="single" w:sz="4" w:space="0" w:color="CC66FF"/>
          <w:left w:val="single" w:sz="4" w:space="0" w:color="CC66FF"/>
          <w:bottom w:val="single" w:sz="4" w:space="0" w:color="CC66FF"/>
          <w:right w:val="single" w:sz="4" w:space="0" w:color="CC66FF"/>
          <w:insideH w:val="single" w:sz="4" w:space="0" w:color="CC66FF"/>
          <w:insideV w:val="single" w:sz="4" w:space="0" w:color="CC66FF"/>
        </w:tblBorders>
        <w:tblLook w:val="04A0" w:firstRow="1" w:lastRow="0" w:firstColumn="1" w:lastColumn="0" w:noHBand="0" w:noVBand="1"/>
      </w:tblPr>
      <w:tblGrid>
        <w:gridCol w:w="3516"/>
        <w:gridCol w:w="3516"/>
        <w:gridCol w:w="3517"/>
      </w:tblGrid>
      <w:tr w:rsidR="00EE00C6" w:rsidTr="00EE00C6">
        <w:trPr>
          <w:trHeight w:val="261"/>
          <w:jc w:val="center"/>
        </w:trPr>
        <w:tc>
          <w:tcPr>
            <w:tcW w:w="10549" w:type="dxa"/>
            <w:gridSpan w:val="3"/>
            <w:shd w:val="clear" w:color="auto" w:fill="CC66FF"/>
            <w:vAlign w:val="center"/>
          </w:tcPr>
          <w:p w:rsidR="00EE00C6" w:rsidRPr="00C41186" w:rsidRDefault="00EE00C6" w:rsidP="00EE00C6">
            <w:pPr>
              <w:tabs>
                <w:tab w:val="left" w:pos="7185"/>
              </w:tabs>
              <w:spacing w:after="0"/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C41186">
              <w:rPr>
                <w:b/>
                <w:i/>
                <w:color w:val="FFFFFF" w:themeColor="background1"/>
                <w:sz w:val="28"/>
                <w:szCs w:val="28"/>
              </w:rPr>
              <w:t>SALIDAS PROGRAMADAS GARANTIZADAS</w:t>
            </w:r>
            <w:r w:rsidR="00073B68">
              <w:rPr>
                <w:b/>
                <w:i/>
                <w:color w:val="FFFFFF" w:themeColor="background1"/>
                <w:sz w:val="28"/>
                <w:szCs w:val="28"/>
              </w:rPr>
              <w:t xml:space="preserve"> 2020</w:t>
            </w:r>
          </w:p>
        </w:tc>
      </w:tr>
      <w:tr w:rsidR="00EE00C6" w:rsidRPr="00E91E7C" w:rsidTr="00EE00C6">
        <w:trPr>
          <w:trHeight w:val="276"/>
          <w:jc w:val="center"/>
        </w:trPr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ENERO  </w:t>
            </w:r>
            <w:r w:rsidRPr="00EE00C6">
              <w:rPr>
                <w:color w:val="000000"/>
              </w:rPr>
              <w:t>0</w:t>
            </w:r>
            <w:r w:rsidR="00073B68">
              <w:rPr>
                <w:color w:val="000000"/>
              </w:rPr>
              <w:t>8, 22</w:t>
            </w:r>
            <w:r w:rsidRPr="00EE00C6">
              <w:rPr>
                <w:color w:val="000000"/>
              </w:rPr>
              <w:t xml:space="preserve">*  </w:t>
            </w:r>
          </w:p>
        </w:tc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FEBRERO </w:t>
            </w:r>
            <w:r w:rsidRPr="00EE00C6">
              <w:rPr>
                <w:color w:val="000000"/>
              </w:rPr>
              <w:t>1</w:t>
            </w:r>
            <w:r w:rsidR="00073B68">
              <w:rPr>
                <w:color w:val="000000"/>
              </w:rPr>
              <w:t>2, 26</w:t>
            </w:r>
            <w:r w:rsidRPr="00EE00C6">
              <w:rPr>
                <w:color w:val="000000"/>
              </w:rPr>
              <w:t xml:space="preserve">*                      </w:t>
            </w:r>
          </w:p>
        </w:tc>
        <w:tc>
          <w:tcPr>
            <w:tcW w:w="3517" w:type="dxa"/>
            <w:vAlign w:val="center"/>
          </w:tcPr>
          <w:p w:rsidR="00EE00C6" w:rsidRPr="00EE00C6" w:rsidRDefault="00EE00C6" w:rsidP="00073B68">
            <w:pPr>
              <w:pStyle w:val="Sinespaciado"/>
              <w:jc w:val="center"/>
              <w:rPr>
                <w:color w:val="000000"/>
              </w:rPr>
            </w:pPr>
            <w:r w:rsidRPr="00EE00C6">
              <w:rPr>
                <w:rFonts w:cstheme="minorHAnsi"/>
                <w:color w:val="000000"/>
              </w:rPr>
              <w:t xml:space="preserve">MARZO </w:t>
            </w:r>
            <w:r w:rsidR="00073B68">
              <w:rPr>
                <w:rFonts w:cstheme="minorHAnsi"/>
                <w:color w:val="000000"/>
              </w:rPr>
              <w:t>11</w:t>
            </w:r>
            <w:r w:rsidR="00073B68">
              <w:rPr>
                <w:color w:val="000000"/>
              </w:rPr>
              <w:t>,25</w:t>
            </w:r>
            <w:r w:rsidRPr="00EE00C6">
              <w:rPr>
                <w:color w:val="000000"/>
              </w:rPr>
              <w:t>*</w:t>
            </w:r>
          </w:p>
        </w:tc>
      </w:tr>
      <w:tr w:rsidR="00EE00C6" w:rsidRPr="00E91E7C" w:rsidTr="00EE00C6">
        <w:trPr>
          <w:trHeight w:val="261"/>
          <w:jc w:val="center"/>
        </w:trPr>
        <w:tc>
          <w:tcPr>
            <w:tcW w:w="3516" w:type="dxa"/>
            <w:vAlign w:val="center"/>
          </w:tcPr>
          <w:p w:rsidR="00EE00C6" w:rsidRPr="00EE00C6" w:rsidRDefault="00EE00C6" w:rsidP="00EE00C6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ABRIL  </w:t>
            </w:r>
            <w:r w:rsidR="00073B68">
              <w:rPr>
                <w:color w:val="000000"/>
              </w:rPr>
              <w:t>15</w:t>
            </w:r>
          </w:p>
        </w:tc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MAYO  </w:t>
            </w:r>
            <w:r w:rsidR="00073B68">
              <w:rPr>
                <w:rFonts w:cstheme="minorHAnsi"/>
                <w:color w:val="000000"/>
              </w:rPr>
              <w:t>13</w:t>
            </w:r>
            <w:r w:rsidRPr="00EE00C6">
              <w:rPr>
                <w:color w:val="000000"/>
              </w:rPr>
              <w:t>*, 2</w:t>
            </w:r>
            <w:r w:rsidR="00073B68">
              <w:rPr>
                <w:color w:val="000000"/>
              </w:rPr>
              <w:t>0</w:t>
            </w:r>
          </w:p>
        </w:tc>
        <w:tc>
          <w:tcPr>
            <w:tcW w:w="3517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JUNIO  </w:t>
            </w:r>
            <w:r w:rsidR="00073B68">
              <w:rPr>
                <w:rFonts w:cstheme="minorHAnsi"/>
                <w:color w:val="000000"/>
              </w:rPr>
              <w:t>10</w:t>
            </w:r>
            <w:r w:rsidR="00073B68">
              <w:rPr>
                <w:color w:val="000000"/>
              </w:rPr>
              <w:t>*, 24</w:t>
            </w:r>
            <w:r w:rsidRPr="00EE00C6">
              <w:rPr>
                <w:color w:val="000000"/>
              </w:rPr>
              <w:t xml:space="preserve">            </w:t>
            </w:r>
          </w:p>
        </w:tc>
      </w:tr>
      <w:tr w:rsidR="00EE00C6" w:rsidRPr="00E91E7C" w:rsidTr="00EE00C6">
        <w:trPr>
          <w:trHeight w:val="276"/>
          <w:jc w:val="center"/>
        </w:trPr>
        <w:tc>
          <w:tcPr>
            <w:tcW w:w="3516" w:type="dxa"/>
            <w:vAlign w:val="center"/>
          </w:tcPr>
          <w:p w:rsidR="00EE00C6" w:rsidRPr="00EE00C6" w:rsidRDefault="00EE00C6" w:rsidP="00EE00C6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JULIO  </w:t>
            </w:r>
            <w:r w:rsidR="00073B68">
              <w:rPr>
                <w:color w:val="000000"/>
              </w:rPr>
              <w:t>08*, 15, 22*, 29</w:t>
            </w:r>
            <w:r w:rsidRPr="00EE00C6">
              <w:rPr>
                <w:color w:val="000000"/>
              </w:rPr>
              <w:t xml:space="preserve">       </w:t>
            </w:r>
          </w:p>
        </w:tc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AGOSTO  </w:t>
            </w:r>
            <w:r w:rsidR="00073B68">
              <w:rPr>
                <w:rFonts w:cstheme="minorHAnsi"/>
                <w:color w:val="000000"/>
              </w:rPr>
              <w:t>12</w:t>
            </w:r>
            <w:r w:rsidRPr="00EE00C6">
              <w:rPr>
                <w:color w:val="000000"/>
              </w:rPr>
              <w:t>*, 1</w:t>
            </w:r>
            <w:r w:rsidR="00073B68">
              <w:rPr>
                <w:color w:val="000000"/>
              </w:rPr>
              <w:t>9</w:t>
            </w:r>
          </w:p>
        </w:tc>
        <w:tc>
          <w:tcPr>
            <w:tcW w:w="3517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>S</w:t>
            </w:r>
            <w:r w:rsidR="00073B68">
              <w:rPr>
                <w:rFonts w:cstheme="minorHAnsi"/>
                <w:color w:val="000000"/>
              </w:rPr>
              <w:t>EPTIEMBRE  09, 23</w:t>
            </w:r>
          </w:p>
        </w:tc>
      </w:tr>
      <w:tr w:rsidR="00EE00C6" w:rsidRPr="00E91E7C" w:rsidTr="00EE00C6">
        <w:trPr>
          <w:trHeight w:val="261"/>
          <w:jc w:val="center"/>
        </w:trPr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OCTUBRE </w:t>
            </w:r>
            <w:r w:rsidR="00073B68">
              <w:rPr>
                <w:color w:val="000000"/>
              </w:rPr>
              <w:t>14, 21</w:t>
            </w:r>
            <w:r w:rsidRPr="00EE00C6">
              <w:rPr>
                <w:color w:val="000000"/>
              </w:rPr>
              <w:t xml:space="preserve">         </w:t>
            </w:r>
          </w:p>
        </w:tc>
        <w:tc>
          <w:tcPr>
            <w:tcW w:w="3516" w:type="dxa"/>
            <w:vAlign w:val="center"/>
          </w:tcPr>
          <w:p w:rsidR="00EE00C6" w:rsidRPr="00EE00C6" w:rsidRDefault="00EE00C6" w:rsidP="00073B68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 xml:space="preserve">NOVIEMBRE </w:t>
            </w:r>
            <w:r w:rsidRPr="00EE00C6">
              <w:rPr>
                <w:color w:val="000000"/>
              </w:rPr>
              <w:t>0</w:t>
            </w:r>
            <w:r w:rsidR="00073B68">
              <w:rPr>
                <w:color w:val="000000"/>
              </w:rPr>
              <w:t>4, 18</w:t>
            </w:r>
            <w:r w:rsidRPr="00EE00C6">
              <w:rPr>
                <w:color w:val="000000"/>
              </w:rPr>
              <w:t xml:space="preserve">                 </w:t>
            </w:r>
          </w:p>
        </w:tc>
        <w:tc>
          <w:tcPr>
            <w:tcW w:w="3517" w:type="dxa"/>
            <w:vAlign w:val="center"/>
          </w:tcPr>
          <w:p w:rsidR="00EE00C6" w:rsidRPr="00EE00C6" w:rsidRDefault="00EE00C6" w:rsidP="00EE00C6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</w:rPr>
            </w:pPr>
            <w:r w:rsidRPr="00EE00C6">
              <w:rPr>
                <w:rFonts w:cstheme="minorHAnsi"/>
                <w:color w:val="000000"/>
              </w:rPr>
              <w:t>D</w:t>
            </w:r>
            <w:r w:rsidR="00073B68">
              <w:rPr>
                <w:rFonts w:cstheme="minorHAnsi"/>
                <w:color w:val="000000"/>
              </w:rPr>
              <w:t>ICIEMBRE 02</w:t>
            </w:r>
          </w:p>
        </w:tc>
      </w:tr>
    </w:tbl>
    <w:p w:rsidR="00EE00C6" w:rsidRPr="00EE00C6" w:rsidRDefault="00EE00C6" w:rsidP="00EE00C6">
      <w:pPr>
        <w:tabs>
          <w:tab w:val="left" w:pos="7185"/>
        </w:tabs>
        <w:spacing w:after="0"/>
        <w:jc w:val="center"/>
        <w:rPr>
          <w:b/>
          <w:color w:val="FF0000"/>
          <w:sz w:val="20"/>
        </w:rPr>
      </w:pPr>
      <w:r w:rsidRPr="00EE00C6">
        <w:rPr>
          <w:b/>
          <w:color w:val="FF0000"/>
          <w:sz w:val="20"/>
        </w:rPr>
        <w:t>Las fechas indica</w:t>
      </w:r>
      <w:r w:rsidR="00EF3DDE">
        <w:rPr>
          <w:b/>
          <w:color w:val="FF0000"/>
          <w:sz w:val="20"/>
        </w:rPr>
        <w:t>das (*) serán operadas en Hotel Royal Reforma, en ciudad de México y el Hotel Krystal Beach en Acapulco.</w:t>
      </w:r>
    </w:p>
    <w:p w:rsidR="00831473" w:rsidRPr="00EE00C6" w:rsidRDefault="00831473" w:rsidP="00831473">
      <w:pPr>
        <w:suppressAutoHyphens w:val="0"/>
        <w:spacing w:after="0" w:line="200" w:lineRule="atLeast"/>
        <w:ind w:left="567"/>
        <w:jc w:val="both"/>
        <w:rPr>
          <w:rFonts w:ascii="Arial" w:eastAsia="Arial" w:hAnsi="Arial" w:cs="Arial"/>
          <w:sz w:val="20"/>
          <w:szCs w:val="20"/>
          <w:lang w:eastAsia="es-ES_tradnl"/>
        </w:rPr>
      </w:pPr>
    </w:p>
    <w:p w:rsidR="002D7765" w:rsidRPr="00F401A7" w:rsidRDefault="002D7765" w:rsidP="0066181A">
      <w:pPr>
        <w:suppressAutoHyphens w:val="0"/>
        <w:spacing w:after="0" w:line="200" w:lineRule="atLeast"/>
        <w:ind w:left="567"/>
        <w:jc w:val="both"/>
        <w:rPr>
          <w:rFonts w:ascii="Arial" w:hAnsi="Arial" w:cs="Arial"/>
          <w:sz w:val="20"/>
          <w:szCs w:val="20"/>
          <w:lang w:val="es-ES_tradnl" w:eastAsia="es-ES_tradnl"/>
        </w:rPr>
      </w:pPr>
    </w:p>
    <w:p w:rsidR="008137A8" w:rsidRPr="007645F1" w:rsidRDefault="008137A8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137A8" w:rsidRDefault="008137A8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306361" w:rsidRDefault="00306361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155ECF">
      <w:pPr>
        <w:suppressAutoHyphens w:val="0"/>
        <w:spacing w:after="0" w:line="264" w:lineRule="auto"/>
        <w:jc w:val="center"/>
        <w:rPr>
          <w:rFonts w:ascii="Tahoma" w:eastAsia="Tahoma" w:hAnsi="Tahoma" w:cs="Tahoma"/>
          <w:b/>
          <w:bCs/>
          <w:color w:val="0066CC"/>
          <w:sz w:val="28"/>
          <w:szCs w:val="48"/>
        </w:rPr>
      </w:pPr>
      <w:r>
        <w:rPr>
          <w:rFonts w:ascii="Tahoma" w:eastAsia="Tahoma" w:hAnsi="Tahoma" w:cs="Tahoma"/>
          <w:b/>
          <w:bCs/>
          <w:color w:val="0066CC"/>
          <w:sz w:val="28"/>
          <w:szCs w:val="48"/>
        </w:rPr>
        <w:t>ITINERARIO</w:t>
      </w: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9455D" w:rsidRPr="00155ECF" w:rsidRDefault="00155ECF" w:rsidP="00155ECF">
      <w:pPr>
        <w:pStyle w:val="Sinespaciado"/>
        <w:ind w:left="142" w:hanging="142"/>
        <w:jc w:val="both"/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</w:pPr>
      <w:r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  <w:lastRenderedPageBreak/>
        <w:t>DÍA 1 MÉ</w:t>
      </w:r>
      <w:r w:rsidR="00B9455D"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  <w:t xml:space="preserve">XICO </w:t>
      </w:r>
    </w:p>
    <w:p w:rsidR="00B9455D" w:rsidRPr="00155ECF" w:rsidRDefault="00B9455D" w:rsidP="00155ECF">
      <w:pPr>
        <w:pStyle w:val="Sinespaciado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Recepción en aeropuerto y traslado a hotel seleccionado, resto de la tarde libre para actividades personales. Alojamiento. 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Cena incluida en hotel</w:t>
      </w:r>
      <w:r w:rsidRPr="00155ECF">
        <w:rPr>
          <w:rFonts w:asciiTheme="minorHAnsi" w:hAnsiTheme="minorHAnsi"/>
          <w:bCs/>
          <w:color w:val="002060"/>
          <w:sz w:val="24"/>
          <w:szCs w:val="24"/>
          <w:lang w:val="es-ES_tradnl"/>
        </w:rPr>
        <w:t>.</w:t>
      </w:r>
    </w:p>
    <w:p w:rsidR="00B9455D" w:rsidRPr="00155ECF" w:rsidRDefault="00B9455D" w:rsidP="00155ECF">
      <w:pPr>
        <w:pStyle w:val="Textoindependiente"/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B9455D" w:rsidRPr="00155ECF" w:rsidRDefault="00155ECF" w:rsidP="00155ECF">
      <w:pPr>
        <w:pStyle w:val="Textoindependiente"/>
        <w:spacing w:after="0"/>
        <w:jc w:val="both"/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</w:pPr>
      <w:r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  <w:t>DÍA 2 MÉ</w:t>
      </w:r>
      <w:r w:rsidR="00B9455D"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  <w:t>XICO</w:t>
      </w:r>
      <w:r w:rsidR="00B9455D"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 xml:space="preserve"> </w:t>
      </w:r>
      <w:r w:rsidR="009F5773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>– TOUR DE CIUDAD + CIUDAD UNIVERSITARIA + XOXHIMILCO</w:t>
      </w:r>
    </w:p>
    <w:p w:rsidR="00B9455D" w:rsidRPr="00155ECF" w:rsidRDefault="00B9455D" w:rsidP="00155ECF">
      <w:pPr>
        <w:pStyle w:val="Textoindependiente"/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"/>
        </w:rPr>
        <w:t>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"/>
        </w:rPr>
        <w:t xml:space="preserve">, por la mañana, daremos inicio a nuestro tour de ciudad, donde admiraremos el Palacio Nacional, la Catedral Metropolitana, el Zócalo de la ciudad de México, el Palacio de Bellas Artes, el Palacio Postal , la zona de Polanco y Chapultepec, continuación hacia la monumental Plaza de Toros México, considerada la más grande del mundo, continuaremos nuestro recorrido hacia la Ciudad  Universitaria y sus majestuosos edificios decorados finamente por  Diego Rivera y Juan O ´Gorman, continuaremos hacia  Xochimilco (lugar de las flores)  donde gozaremos  a bordo de una de las famosas Trajineras, del lugar más colorido y pintoresco de México, acompañados por nuestro tradicional mariachi, disfrutaremos de un paseo inolvidable,  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"/>
        </w:rPr>
        <w:t>almuerzo mexicano, música y tequila y fiesta mexicana a bordo de una trajinera en el mismo Xochimilco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"/>
        </w:rPr>
        <w:t>, de regreso a hotel, visita al Museo de Cera de la Ciudad de México cena y alojamiento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"/>
        </w:rPr>
        <w:t>.</w:t>
      </w:r>
    </w:p>
    <w:p w:rsidR="00B9455D" w:rsidRPr="00155ECF" w:rsidRDefault="00B9455D" w:rsidP="00155ECF">
      <w:pPr>
        <w:pStyle w:val="Sinespaciado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"/>
        </w:rPr>
      </w:pPr>
    </w:p>
    <w:p w:rsidR="00B9455D" w:rsidRPr="00155ECF" w:rsidRDefault="00B9455D" w:rsidP="00155ECF">
      <w:pPr>
        <w:pStyle w:val="Sinespaciado"/>
        <w:ind w:left="142" w:hanging="142"/>
        <w:jc w:val="both"/>
        <w:rPr>
          <w:rFonts w:asciiTheme="minorHAnsi" w:hAnsiTheme="minorHAnsi" w:cs="Arial"/>
          <w:b/>
          <w:bCs/>
          <w:color w:val="0070C0"/>
          <w:sz w:val="24"/>
          <w:szCs w:val="24"/>
        </w:rPr>
      </w:pPr>
      <w:r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 xml:space="preserve">DÍA </w:t>
      </w:r>
      <w:r w:rsidR="00155ECF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>3 MÉ</w:t>
      </w:r>
      <w:r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 xml:space="preserve">XICO </w:t>
      </w:r>
      <w:r w:rsidR="009F5773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>– BASILICA DE GUADALUPE + PIRAMIDES DE TEHOTIHUACAN</w:t>
      </w:r>
    </w:p>
    <w:p w:rsidR="00B9455D" w:rsidRDefault="00B9455D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 A hora convenida iniciaremos nuestro circuito hacia la majestuosa Basílica de Guadalupe  Emperatriz de América, visitando el cerro del Tepeyac, continuaremos  el recorrido a  las Pirámides de Teotihuacán donde recorreremos en la  ciudad de los dioses,  la pirámide  de la Luna y el Sol, la Ciudadela  y el impactante  templo de </w:t>
      </w:r>
      <w:r w:rsidR="00155ECF"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Quetzalcóatl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 sin omitir el maravilloso museo, 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almuerzo  Buffet en  restaurante  de zona arqueológica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,  regreso al hotel,  y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 xml:space="preserve"> por la noche  tendremos espectáculo mexicano en la tradicional plaza Garibaldi cena incluida con un trago.</w:t>
      </w:r>
    </w:p>
    <w:p w:rsidR="00155ECF" w:rsidRPr="00155ECF" w:rsidRDefault="00155ECF" w:rsidP="00155ECF">
      <w:pPr>
        <w:spacing w:after="0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</w:p>
    <w:p w:rsidR="00B9455D" w:rsidRPr="00155ECF" w:rsidRDefault="00155ECF" w:rsidP="00155ECF">
      <w:pPr>
        <w:pStyle w:val="Ttulo2"/>
        <w:ind w:left="142" w:hanging="142"/>
        <w:rPr>
          <w:rFonts w:asciiTheme="minorHAnsi" w:hAnsiTheme="minorHAnsi" w:cs="Arial"/>
          <w:color w:val="0070C0"/>
          <w:sz w:val="24"/>
          <w:szCs w:val="24"/>
          <w:lang w:val="es-ES"/>
        </w:rPr>
      </w:pPr>
      <w:r>
        <w:rPr>
          <w:rFonts w:asciiTheme="minorHAnsi" w:hAnsiTheme="minorHAnsi" w:cs="Arial"/>
          <w:color w:val="0070C0"/>
          <w:sz w:val="24"/>
          <w:szCs w:val="24"/>
          <w:lang w:val="es-ES"/>
        </w:rPr>
        <w:t>DÍA 4 MÉ</w:t>
      </w:r>
      <w:r w:rsidR="00B9455D" w:rsidRPr="00155ECF">
        <w:rPr>
          <w:rFonts w:asciiTheme="minorHAnsi" w:hAnsiTheme="minorHAnsi" w:cs="Arial"/>
          <w:color w:val="0070C0"/>
          <w:sz w:val="24"/>
          <w:szCs w:val="24"/>
          <w:lang w:val="es-ES"/>
        </w:rPr>
        <w:t>XICO</w:t>
      </w:r>
      <w:r>
        <w:rPr>
          <w:rFonts w:asciiTheme="minorHAnsi" w:hAnsiTheme="minorHAnsi" w:cs="Arial"/>
          <w:color w:val="0070C0"/>
          <w:sz w:val="24"/>
          <w:szCs w:val="24"/>
          <w:lang w:val="es-ES"/>
        </w:rPr>
        <w:t xml:space="preserve"> </w:t>
      </w:r>
      <w:r w:rsidR="00B9455D" w:rsidRPr="00155ECF">
        <w:rPr>
          <w:rFonts w:asciiTheme="minorHAnsi" w:hAnsiTheme="minorHAnsi" w:cs="Arial"/>
          <w:color w:val="0070C0"/>
          <w:sz w:val="24"/>
          <w:szCs w:val="24"/>
          <w:lang w:val="es-ES"/>
        </w:rPr>
        <w:t>-</w:t>
      </w:r>
      <w:r>
        <w:rPr>
          <w:rFonts w:asciiTheme="minorHAnsi" w:hAnsiTheme="minorHAnsi" w:cs="Arial"/>
          <w:color w:val="0070C0"/>
          <w:sz w:val="24"/>
          <w:szCs w:val="24"/>
          <w:lang w:val="es-ES"/>
        </w:rPr>
        <w:t xml:space="preserve"> </w:t>
      </w:r>
      <w:r w:rsidR="00B9455D" w:rsidRPr="00155ECF">
        <w:rPr>
          <w:rFonts w:asciiTheme="minorHAnsi" w:hAnsiTheme="minorHAnsi" w:cs="Arial"/>
          <w:color w:val="0070C0"/>
          <w:sz w:val="24"/>
          <w:szCs w:val="24"/>
          <w:lang w:val="es-ES"/>
        </w:rPr>
        <w:t>CUERNAVACA – GRUTAS DE CACAHUAMILPA -  TAXCO</w:t>
      </w:r>
    </w:p>
    <w:p w:rsidR="00306361" w:rsidRDefault="00B9455D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, a hora muy temprana, daremos inicio a nuestro recorrido hacia el estado de Morelos y Guerrero,  comenzando con la ciudad de  Cuernavaca (la ciudad de la eterna primavera), tour de ciudad y continuación hacia el poblado de Cacahuamilpa, donde ingresaremos a las famosas Grutas de Cacahuamilpa, consideradas las segundas más grandes del Mundo, continuación a Taxco de Alarcón</w:t>
      </w:r>
      <w:r w:rsidR="00306361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.</w:t>
      </w:r>
    </w:p>
    <w:p w:rsidR="00306361" w:rsidRDefault="00306361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306361" w:rsidRDefault="00306361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306361" w:rsidRDefault="00306361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306361" w:rsidRDefault="00306361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B9455D" w:rsidRDefault="00B9455D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Almuerzo incluido en un restaurante del centro de Taxco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  y tour de ciudad incluyendo la visita de algunas platerías, el Templo de Santa Prisca y el Museo de la Plata, resto de la 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lastRenderedPageBreak/>
        <w:t>tarde libre para compras. Regreso a hotel para disfrutar de la piscina e instalaciones del hotel Alojamiento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. Cena incluida en hotel.</w:t>
      </w:r>
    </w:p>
    <w:p w:rsidR="00155ECF" w:rsidRPr="00155ECF" w:rsidRDefault="00155ECF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B9455D" w:rsidRPr="00155ECF" w:rsidRDefault="00B9455D" w:rsidP="00155ECF">
      <w:pPr>
        <w:pStyle w:val="Sinespaciado"/>
        <w:ind w:left="142" w:hanging="142"/>
        <w:jc w:val="both"/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_tradnl"/>
        </w:rPr>
        <w:t xml:space="preserve">DÍA 5 TAXCO – ACAPULCO (ALL INCLUSIVE) </w:t>
      </w:r>
    </w:p>
    <w:p w:rsidR="00B9455D" w:rsidRDefault="00B9455D" w:rsidP="00155ECF">
      <w:pPr>
        <w:spacing w:after="0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 A primera hora, tomaremos nuevamente nuestra transportación para dirigirnos al bello puerto de Acapulco, traslado a hotel y alojamiento. Resto de la tarde libre para actividades personales. para disfrutar del sistema 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(all inclusive) (Almuerzo y Cena incluidas en hotel)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 Por la noche nos daremos cita en el  lobby de nuestro hotel para disfrutar del romanticismo que la ciudad nos ofrece y sobre todo la bella Quebrada de Acapulco  donde disfrutaremos del espectáculo de los clavadistas en la tradicional Quebrada de Acapulco,  al término, traslado a hotel asignado</w:t>
      </w:r>
      <w:r w:rsid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.</w:t>
      </w:r>
    </w:p>
    <w:p w:rsidR="00155ECF" w:rsidRPr="00155ECF" w:rsidRDefault="00155ECF" w:rsidP="00155ECF">
      <w:pPr>
        <w:spacing w:after="0"/>
        <w:jc w:val="both"/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</w:pPr>
    </w:p>
    <w:p w:rsidR="00B9455D" w:rsidRPr="00155ECF" w:rsidRDefault="00B9455D" w:rsidP="00155ECF">
      <w:pPr>
        <w:pStyle w:val="Ttulo2"/>
        <w:ind w:left="142" w:hanging="142"/>
        <w:rPr>
          <w:rFonts w:asciiTheme="minorHAnsi" w:hAnsiTheme="minorHAnsi" w:cs="Arial"/>
          <w:color w:val="0070C0"/>
          <w:sz w:val="24"/>
          <w:szCs w:val="24"/>
          <w:lang w:val="es-ES"/>
        </w:rPr>
      </w:pPr>
      <w:r w:rsidRPr="00155ECF">
        <w:rPr>
          <w:rFonts w:asciiTheme="minorHAnsi" w:hAnsiTheme="minorHAnsi" w:cs="Arial"/>
          <w:color w:val="0070C0"/>
          <w:sz w:val="24"/>
          <w:szCs w:val="24"/>
          <w:lang w:val="es-ES"/>
        </w:rPr>
        <w:t xml:space="preserve">DÍA 6 ACAPULCO (ALL INCLUSIVE) </w:t>
      </w:r>
    </w:p>
    <w:p w:rsidR="00B9455D" w:rsidRDefault="00B9455D" w:rsidP="00155ECF">
      <w:pPr>
        <w:spacing w:after="0"/>
        <w:ind w:hanging="142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   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 A hora seleccionada nos reuniremos nuevamente en el lobby para tomar el traslado al muelle y disfrutar del Yate  </w:t>
      </w:r>
      <w:proofErr w:type="spellStart"/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Aca</w:t>
      </w:r>
      <w:proofErr w:type="spellEnd"/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 Rey  donde gozaremos  de un  maravilloso paseo por la bahía de Santa Lucia con música típica, baile y bebida ilimitada,  al término de este,  traslado a hotel, en camino disfrutaremos de el glamur que la ciudad nos ofrece con sus diversos  centros de diversión iluminados y llenos de vida nocturna</w:t>
      </w:r>
      <w:proofErr w:type="gramStart"/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.(</w:t>
      </w:r>
      <w:proofErr w:type="gramEnd"/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Almuerzo y Cena incluidos en hotel)</w:t>
      </w:r>
      <w:r w:rsid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>.</w:t>
      </w:r>
    </w:p>
    <w:p w:rsidR="00155ECF" w:rsidRPr="00155ECF" w:rsidRDefault="00155ECF" w:rsidP="00155ECF">
      <w:pPr>
        <w:spacing w:after="0"/>
        <w:ind w:hanging="142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</w:p>
    <w:p w:rsidR="00B9455D" w:rsidRPr="00155ECF" w:rsidRDefault="00B9455D" w:rsidP="00155ECF">
      <w:pPr>
        <w:pStyle w:val="Ttulo2"/>
        <w:ind w:left="142" w:hanging="142"/>
        <w:rPr>
          <w:rFonts w:asciiTheme="minorHAnsi" w:hAnsiTheme="minorHAnsi" w:cs="Arial"/>
          <w:color w:val="0070C0"/>
          <w:sz w:val="24"/>
          <w:szCs w:val="24"/>
          <w:lang w:val="es-ES"/>
        </w:rPr>
      </w:pPr>
      <w:r w:rsidRPr="00155ECF">
        <w:rPr>
          <w:rFonts w:asciiTheme="minorHAnsi" w:hAnsiTheme="minorHAnsi" w:cs="Arial"/>
          <w:color w:val="0070C0"/>
          <w:sz w:val="24"/>
          <w:szCs w:val="24"/>
          <w:lang w:val="es-ES"/>
        </w:rPr>
        <w:t xml:space="preserve">DÍA 7 ACAPULCO/MÉXICO </w:t>
      </w:r>
    </w:p>
    <w:p w:rsidR="00B9455D" w:rsidRDefault="00B9455D" w:rsidP="00155ECF">
      <w:pPr>
        <w:spacing w:after="0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Desayuno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, a hora indicada, saldremos con rumbo a la ciudad de </w:t>
      </w:r>
      <w:r w:rsidRPr="00155ECF">
        <w:rPr>
          <w:rFonts w:asciiTheme="minorHAnsi" w:hAnsiTheme="minorHAnsi" w:cs="Arial"/>
          <w:bCs/>
          <w:color w:val="002060"/>
          <w:sz w:val="24"/>
          <w:szCs w:val="24"/>
          <w:lang w:val="es-ES_tradnl"/>
        </w:rPr>
        <w:t>México, en camino almorzaremos en una hacienda de principios de siglo deleitándonos con un lugar paradisiaco y espectacular para tomar unas excelentes fotografías, continuación a ciudad de México y cena</w:t>
      </w:r>
      <w:r w:rsidRPr="00155ECF">
        <w:rPr>
          <w:rFonts w:asciiTheme="minorHAnsi" w:hAnsiTheme="minorHAnsi" w:cs="Arial"/>
          <w:color w:val="002060"/>
          <w:sz w:val="24"/>
          <w:szCs w:val="24"/>
          <w:lang w:val="es-ES_tradnl"/>
        </w:rPr>
        <w:t xml:space="preserve"> en hotel, alojamiento.</w:t>
      </w:r>
    </w:p>
    <w:p w:rsidR="00155ECF" w:rsidRPr="00155ECF" w:rsidRDefault="00155ECF" w:rsidP="00155ECF">
      <w:pPr>
        <w:spacing w:after="0"/>
        <w:jc w:val="both"/>
        <w:rPr>
          <w:rFonts w:asciiTheme="minorHAnsi" w:hAnsiTheme="minorHAnsi" w:cs="Arial"/>
          <w:color w:val="002060"/>
          <w:sz w:val="24"/>
          <w:szCs w:val="24"/>
          <w:lang w:val="es-ES_tradnl"/>
        </w:rPr>
      </w:pPr>
    </w:p>
    <w:p w:rsidR="00B9455D" w:rsidRPr="00155ECF" w:rsidRDefault="00B9455D" w:rsidP="00155ECF">
      <w:pPr>
        <w:pStyle w:val="Sinespaciado"/>
        <w:ind w:left="142" w:hanging="142"/>
        <w:jc w:val="both"/>
        <w:rPr>
          <w:rFonts w:asciiTheme="minorHAnsi" w:hAnsiTheme="minorHAnsi" w:cs="Arial"/>
          <w:b/>
          <w:bCs/>
          <w:color w:val="0070C0"/>
          <w:sz w:val="24"/>
          <w:szCs w:val="24"/>
        </w:rPr>
      </w:pPr>
      <w:r w:rsidRPr="00155ECF">
        <w:rPr>
          <w:rFonts w:asciiTheme="minorHAnsi" w:hAnsiTheme="minorHAnsi" w:cs="Arial"/>
          <w:b/>
          <w:bCs/>
          <w:color w:val="0070C0"/>
          <w:sz w:val="24"/>
          <w:szCs w:val="24"/>
          <w:lang w:val="es-ES"/>
        </w:rPr>
        <w:t xml:space="preserve">DÍA 8 MÉXICO - CIUDAD DE ORIGEN </w:t>
      </w:r>
    </w:p>
    <w:p w:rsidR="00B9455D" w:rsidRPr="00155ECF" w:rsidRDefault="00B9455D" w:rsidP="00155ECF">
      <w:pPr>
        <w:spacing w:after="0"/>
        <w:jc w:val="both"/>
        <w:rPr>
          <w:rFonts w:asciiTheme="minorHAnsi" w:hAnsiTheme="minorHAnsi" w:cs="Arial"/>
          <w:color w:val="002060"/>
          <w:sz w:val="24"/>
          <w:szCs w:val="24"/>
          <w:lang w:val="es-ES"/>
        </w:rPr>
      </w:pPr>
      <w:r w:rsidRPr="00155ECF">
        <w:rPr>
          <w:rFonts w:asciiTheme="minorHAnsi" w:hAnsiTheme="minorHAnsi" w:cs="Arial"/>
          <w:color w:val="002060"/>
          <w:sz w:val="24"/>
          <w:szCs w:val="24"/>
          <w:lang w:val="es-ES"/>
        </w:rPr>
        <w:t>Desayuno, a hora indicada dependiendo horario de nuestro vuelo, traslado a aeropuerto para tomar vuelo de regreso a ciudad de origen, y Fin de nuestro programa.</w:t>
      </w:r>
    </w:p>
    <w:p w:rsidR="00B9455D" w:rsidRPr="00B9455D" w:rsidRDefault="00B9455D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137A8" w:rsidRDefault="008137A8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55ECF" w:rsidRDefault="00155E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280BB3" w:rsidRDefault="00B9455D" w:rsidP="00280BB3">
      <w:pPr>
        <w:suppressAutoHyphens w:val="0"/>
        <w:spacing w:after="0" w:line="264" w:lineRule="auto"/>
        <w:jc w:val="both"/>
        <w:rPr>
          <w:rFonts w:ascii="Arial" w:eastAsia="Arial" w:hAnsi="Arial" w:cs="Arial"/>
          <w:b/>
          <w:bCs/>
          <w:sz w:val="20"/>
          <w:szCs w:val="20"/>
          <w:lang w:val="es-ES_tradnl"/>
        </w:rPr>
      </w:pPr>
      <w:r w:rsidRPr="0062733F">
        <w:rPr>
          <w:rFonts w:ascii="Arial" w:hAnsi="Arial" w:cs="Arial"/>
          <w:b/>
          <w:bCs/>
          <w:sz w:val="20"/>
          <w:szCs w:val="20"/>
          <w:lang w:val="es-ES_tradnl"/>
        </w:rPr>
        <w:t>GENERALES</w:t>
      </w:r>
      <w:r w:rsidRPr="0062733F">
        <w:rPr>
          <w:rFonts w:ascii="Arial" w:eastAsia="Arial" w:hAnsi="Arial" w:cs="Arial"/>
          <w:b/>
          <w:bCs/>
          <w:sz w:val="20"/>
          <w:szCs w:val="20"/>
          <w:lang w:val="es-ES_tradnl"/>
        </w:rPr>
        <w:t>:</w:t>
      </w:r>
    </w:p>
    <w:p w:rsidR="00280BB3" w:rsidRPr="0062733F" w:rsidRDefault="00280BB3" w:rsidP="00280BB3">
      <w:pPr>
        <w:suppressAutoHyphens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280BB3" w:rsidRPr="00DE6F29" w:rsidRDefault="00B01CC6" w:rsidP="00B9455D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right="-93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Comisión</w:t>
      </w:r>
      <w:r w:rsidR="00DC011A">
        <w:rPr>
          <w:rFonts w:ascii="Arial" w:hAnsi="Arial" w:cs="Arial"/>
          <w:b/>
          <w:sz w:val="20"/>
          <w:szCs w:val="20"/>
        </w:rPr>
        <w:t xml:space="preserve"> Fija de $ 10</w:t>
      </w:r>
      <w:r w:rsidR="00306361">
        <w:rPr>
          <w:rFonts w:ascii="Arial" w:hAnsi="Arial" w:cs="Arial"/>
          <w:b/>
          <w:sz w:val="20"/>
          <w:szCs w:val="20"/>
        </w:rPr>
        <w:t>0.00 y</w:t>
      </w:r>
      <w:r w:rsidR="00280BB3" w:rsidRPr="00DE6F29">
        <w:rPr>
          <w:rFonts w:ascii="Arial" w:hAnsi="Arial" w:cs="Arial"/>
          <w:b/>
          <w:sz w:val="20"/>
          <w:szCs w:val="20"/>
        </w:rPr>
        <w:t xml:space="preserve"> </w:t>
      </w:r>
      <w:r w:rsidR="00B9455D">
        <w:rPr>
          <w:rFonts w:ascii="Arial" w:eastAsia="Tahoma" w:hAnsi="Arial" w:cs="Arial"/>
          <w:b/>
          <w:sz w:val="20"/>
          <w:szCs w:val="20"/>
        </w:rPr>
        <w:t>$10</w:t>
      </w:r>
      <w:r w:rsidR="00306361">
        <w:rPr>
          <w:rFonts w:ascii="Arial" w:eastAsia="Tahoma" w:hAnsi="Arial" w:cs="Arial"/>
          <w:b/>
          <w:sz w:val="20"/>
          <w:szCs w:val="20"/>
        </w:rPr>
        <w:t>.00</w:t>
      </w:r>
      <w:r w:rsidR="00280BB3" w:rsidRPr="00DE6F29">
        <w:rPr>
          <w:rFonts w:ascii="Arial" w:eastAsia="Tahoma" w:hAnsi="Arial" w:cs="Arial"/>
          <w:b/>
          <w:sz w:val="20"/>
          <w:szCs w:val="20"/>
        </w:rPr>
        <w:t xml:space="preserve"> </w:t>
      </w:r>
      <w:r w:rsidR="00280BB3" w:rsidRPr="00DE6F29">
        <w:rPr>
          <w:rFonts w:ascii="Arial" w:hAnsi="Arial" w:cs="Arial"/>
          <w:b/>
          <w:sz w:val="20"/>
          <w:szCs w:val="20"/>
        </w:rPr>
        <w:t>dólares</w:t>
      </w:r>
      <w:r w:rsidR="00280BB3" w:rsidRPr="00DE6F29">
        <w:rPr>
          <w:rFonts w:ascii="Arial" w:eastAsia="Tahoma" w:hAnsi="Arial" w:cs="Arial"/>
          <w:b/>
          <w:sz w:val="20"/>
          <w:szCs w:val="20"/>
        </w:rPr>
        <w:t xml:space="preserve"> </w:t>
      </w:r>
      <w:r w:rsidR="00280BB3" w:rsidRPr="00DE6F29">
        <w:rPr>
          <w:rFonts w:ascii="Arial" w:hAnsi="Arial" w:cs="Arial"/>
          <w:b/>
          <w:sz w:val="20"/>
          <w:szCs w:val="20"/>
        </w:rPr>
        <w:t>de</w:t>
      </w:r>
      <w:r w:rsidR="00280BB3" w:rsidRPr="00DE6F29">
        <w:rPr>
          <w:rFonts w:ascii="Arial" w:eastAsia="Tahoma" w:hAnsi="Arial" w:cs="Arial"/>
          <w:b/>
          <w:sz w:val="20"/>
          <w:szCs w:val="20"/>
        </w:rPr>
        <w:t xml:space="preserve"> </w:t>
      </w:r>
      <w:r w:rsidR="00280BB3" w:rsidRPr="00DE6F29">
        <w:rPr>
          <w:rFonts w:ascii="Arial" w:hAnsi="Arial" w:cs="Arial"/>
          <w:b/>
          <w:sz w:val="20"/>
          <w:szCs w:val="20"/>
        </w:rPr>
        <w:t>incentivo</w:t>
      </w:r>
      <w:r w:rsidR="00280BB3" w:rsidRPr="00DE6F29">
        <w:rPr>
          <w:rFonts w:ascii="Arial" w:eastAsia="Tahoma" w:hAnsi="Arial" w:cs="Arial"/>
          <w:b/>
          <w:sz w:val="20"/>
          <w:szCs w:val="20"/>
        </w:rPr>
        <w:t xml:space="preserve"> </w:t>
      </w:r>
      <w:r w:rsidR="00306361">
        <w:rPr>
          <w:rFonts w:ascii="Arial" w:hAnsi="Arial" w:cs="Arial"/>
          <w:b/>
          <w:sz w:val="20"/>
          <w:szCs w:val="20"/>
        </w:rPr>
        <w:t>por pasajero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lastRenderedPageBreak/>
        <w:t>Tarifas NO son válidas para: Semana Santa, Fiestas Patrias, Navidad, Año Nuevo, grupos, fines de semana largos, días festivos en Perú y en destino, ferias, congresos y blackouts.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No reembolsable, no endosable, ni transferible. No se permite cambios. Todos los tramos aéreos de estas ofertas tienen que ser reservados por DOMIREPS. 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E6F29">
        <w:rPr>
          <w:rFonts w:ascii="Arial" w:hAnsi="Arial" w:cs="Arial"/>
          <w:b/>
          <w:sz w:val="20"/>
          <w:szCs w:val="20"/>
        </w:rPr>
        <w:t>Precios sujetos a variación sin previo aviso</w:t>
      </w:r>
      <w:r w:rsidRPr="00B30ACE">
        <w:rPr>
          <w:rFonts w:ascii="Arial" w:hAnsi="Arial" w:cs="Arial"/>
          <w:sz w:val="20"/>
          <w:szCs w:val="20"/>
        </w:rPr>
        <w:t>, t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arifas pueden caducar en cualquier momento, inclusive en este instante por regulaciones del operador o línea aérea. </w:t>
      </w:r>
      <w:r w:rsidRPr="007777F5">
        <w:rPr>
          <w:rFonts w:ascii="Arial" w:hAnsi="Arial" w:cs="Arial"/>
          <w:sz w:val="20"/>
          <w:szCs w:val="20"/>
        </w:rPr>
        <w:t>Sujetas a modificación y disponibilidad al momento de efectuar la reserva</w:t>
      </w:r>
      <w:r>
        <w:rPr>
          <w:rFonts w:ascii="Arial" w:hAnsi="Arial" w:cs="Arial"/>
          <w:sz w:val="20"/>
          <w:szCs w:val="20"/>
        </w:rPr>
        <w:t>.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 Consultar antes de solicitar reserva.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Los traslados aplica para vuelos diurnos, </w:t>
      </w:r>
      <w:r w:rsidRPr="00B30ACE">
        <w:rPr>
          <w:rFonts w:ascii="Arial" w:hAnsi="Arial" w:cs="Arial"/>
          <w:bCs/>
          <w:sz w:val="20"/>
          <w:szCs w:val="24"/>
        </w:rPr>
        <w:t>no valido para vuelos fuera del horario establecido, para ello deberán aplicar tarifa especial o privado. Consultar.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Tener en consideración que las habitaciones triples o cuádruples solo cuentan con dos camas. Habitaciones doble twin (dos camas) o doble matrimonial, estarán sujetas a disponibilidad hasta el momento de su check in en el Hotel. 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280BB3" w:rsidRPr="00B30ACE" w:rsidRDefault="00280BB3" w:rsidP="00280BB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>Domireps no se hace responsable en caso de desastres naturales, paros u otro suceso ajeno a los correspondientes del servicio adquirido. El usuario no puede atribuirle responsabilidad por causas que estén fuera de su alcance. En tal sentido, no resulta responsable del perjuicio o retraso por circunstancia ajenas a su control (sean causas fortuitas, fuerza mayor, pérdida, accidentes o desastres naturales, además de la imprudencia o responsabilidad del propio pasajero). Tipo de cambio s/.3.50 soles.</w:t>
      </w:r>
    </w:p>
    <w:p w:rsidR="00457903" w:rsidRDefault="00280BB3" w:rsidP="00457903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Tarifas, queues e impuestos aéreos sujetos a variación y regulación de la propia línea aérea hasta la emisión de los boletos. </w:t>
      </w:r>
    </w:p>
    <w:p w:rsidR="005C6864" w:rsidRPr="000F6332" w:rsidRDefault="00280BB3" w:rsidP="00296E26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 w:line="200" w:lineRule="atLeast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0F6332">
        <w:rPr>
          <w:rFonts w:ascii="Arial" w:hAnsi="Arial" w:cs="Arial"/>
          <w:sz w:val="20"/>
          <w:szCs w:val="20"/>
        </w:rPr>
        <w:t>Precios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Pr="000F6332">
        <w:rPr>
          <w:rFonts w:ascii="Arial" w:hAnsi="Arial" w:cs="Arial"/>
          <w:sz w:val="20"/>
          <w:szCs w:val="20"/>
        </w:rPr>
        <w:t>y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Pr="000F6332">
        <w:rPr>
          <w:rFonts w:ascii="Arial" w:hAnsi="Arial" w:cs="Arial"/>
          <w:sz w:val="20"/>
          <w:szCs w:val="20"/>
        </w:rPr>
        <w:t>taxes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Pr="000F6332">
        <w:rPr>
          <w:rFonts w:ascii="Arial" w:hAnsi="Arial" w:cs="Arial"/>
          <w:sz w:val="20"/>
          <w:szCs w:val="20"/>
        </w:rPr>
        <w:t>actualizados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Pr="000F6332">
        <w:rPr>
          <w:rFonts w:ascii="Arial" w:hAnsi="Arial" w:cs="Arial"/>
          <w:sz w:val="20"/>
          <w:szCs w:val="20"/>
        </w:rPr>
        <w:t>al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Pr="000F6332">
        <w:rPr>
          <w:rFonts w:ascii="Arial" w:hAnsi="Arial" w:cs="Arial"/>
          <w:sz w:val="20"/>
          <w:szCs w:val="20"/>
        </w:rPr>
        <w:t>día</w:t>
      </w:r>
      <w:r w:rsidRPr="000F6332">
        <w:rPr>
          <w:rFonts w:ascii="Arial" w:eastAsia="Arial" w:hAnsi="Arial" w:cs="Arial"/>
          <w:sz w:val="20"/>
          <w:szCs w:val="20"/>
        </w:rPr>
        <w:t xml:space="preserve"> </w:t>
      </w:r>
      <w:r w:rsidR="00B01CC6">
        <w:rPr>
          <w:rFonts w:ascii="Arial" w:eastAsia="Arial" w:hAnsi="Arial" w:cs="Arial"/>
          <w:sz w:val="20"/>
          <w:szCs w:val="20"/>
        </w:rPr>
        <w:t>12</w:t>
      </w:r>
      <w:r w:rsidR="00306361">
        <w:rPr>
          <w:rFonts w:ascii="Arial" w:eastAsia="Arial" w:hAnsi="Arial" w:cs="Arial"/>
          <w:sz w:val="20"/>
          <w:szCs w:val="20"/>
        </w:rPr>
        <w:t xml:space="preserve"> de Septiembre</w:t>
      </w:r>
      <w:r w:rsidR="009F5773">
        <w:rPr>
          <w:rFonts w:ascii="Arial" w:eastAsia="Arial" w:hAnsi="Arial" w:cs="Arial"/>
          <w:sz w:val="20"/>
          <w:szCs w:val="20"/>
        </w:rPr>
        <w:t xml:space="preserve"> del 2019</w:t>
      </w:r>
      <w:r w:rsidR="007645F1">
        <w:rPr>
          <w:rFonts w:ascii="Arial" w:eastAsia="Arial" w:hAnsi="Arial" w:cs="Arial"/>
          <w:sz w:val="20"/>
          <w:szCs w:val="20"/>
        </w:rPr>
        <w:t>.</w:t>
      </w:r>
    </w:p>
    <w:sectPr w:rsidR="005C6864" w:rsidRPr="000F6332" w:rsidSect="00EE00C6">
      <w:headerReference w:type="default" r:id="rId9"/>
      <w:footerReference w:type="default" r:id="rId10"/>
      <w:pgSz w:w="12240" w:h="15840"/>
      <w:pgMar w:top="1417" w:right="1701" w:bottom="1135" w:left="1701" w:header="708" w:footer="366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DE" w:rsidRDefault="00E86CDE">
      <w:pPr>
        <w:spacing w:after="0" w:line="240" w:lineRule="auto"/>
      </w:pPr>
      <w:r>
        <w:separator/>
      </w:r>
    </w:p>
  </w:endnote>
  <w:endnote w:type="continuationSeparator" w:id="0">
    <w:p w:rsidR="00E86CDE" w:rsidRDefault="00E8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26" w:rsidRDefault="00296E26" w:rsidP="0066181A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Domireps</w:t>
    </w:r>
    <w:r>
      <w:rPr>
        <w:rFonts w:eastAsia="Calibri"/>
        <w:sz w:val="20"/>
        <w:szCs w:val="20"/>
      </w:rPr>
      <w:t xml:space="preserve"> - </w:t>
    </w:r>
    <w:r>
      <w:rPr>
        <w:sz w:val="20"/>
        <w:szCs w:val="20"/>
      </w:rPr>
      <w:t>Agencia</w:t>
    </w:r>
    <w:r>
      <w:rPr>
        <w:rFonts w:eastAsia="Calibri"/>
        <w:sz w:val="20"/>
        <w:szCs w:val="20"/>
      </w:rPr>
      <w:t xml:space="preserve"> </w:t>
    </w:r>
    <w:r>
      <w:rPr>
        <w:sz w:val="20"/>
        <w:szCs w:val="20"/>
      </w:rPr>
      <w:t>de</w:t>
    </w:r>
    <w:r>
      <w:rPr>
        <w:rFonts w:eastAsia="Calibri"/>
        <w:sz w:val="20"/>
        <w:szCs w:val="20"/>
      </w:rPr>
      <w:t xml:space="preserve"> </w:t>
    </w:r>
    <w:r>
      <w:rPr>
        <w:sz w:val="20"/>
        <w:szCs w:val="20"/>
      </w:rPr>
      <w:t>Viajes</w:t>
    </w:r>
    <w:r>
      <w:rPr>
        <w:rFonts w:eastAsia="Calibri"/>
        <w:sz w:val="20"/>
        <w:szCs w:val="20"/>
      </w:rPr>
      <w:t xml:space="preserve"> </w:t>
    </w:r>
    <w:r>
      <w:rPr>
        <w:sz w:val="20"/>
        <w:szCs w:val="20"/>
      </w:rPr>
      <w:t>Mayorista</w:t>
    </w:r>
    <w:r>
      <w:rPr>
        <w:rFonts w:eastAsia="Calibri"/>
        <w:sz w:val="20"/>
        <w:szCs w:val="20"/>
      </w:rPr>
      <w:t xml:space="preserve"> | </w:t>
    </w:r>
    <w:r>
      <w:rPr>
        <w:sz w:val="20"/>
        <w:szCs w:val="20"/>
      </w:rPr>
      <w:t>Dirección</w:t>
    </w:r>
    <w:r>
      <w:rPr>
        <w:rFonts w:eastAsia="Calibri"/>
        <w:sz w:val="20"/>
        <w:szCs w:val="20"/>
      </w:rPr>
      <w:t xml:space="preserve">: </w:t>
    </w:r>
    <w:r>
      <w:rPr>
        <w:sz w:val="20"/>
        <w:szCs w:val="20"/>
      </w:rPr>
      <w:t>Avenida</w:t>
    </w:r>
    <w:r>
      <w:rPr>
        <w:rFonts w:eastAsia="Calibri"/>
        <w:sz w:val="20"/>
        <w:szCs w:val="20"/>
      </w:rPr>
      <w:t xml:space="preserve"> </w:t>
    </w:r>
    <w:r>
      <w:rPr>
        <w:sz w:val="20"/>
        <w:szCs w:val="20"/>
      </w:rPr>
      <w:t>Petit</w:t>
    </w:r>
    <w:r>
      <w:rPr>
        <w:rFonts w:eastAsia="Calibri"/>
        <w:sz w:val="20"/>
        <w:szCs w:val="20"/>
      </w:rPr>
      <w:t xml:space="preserve"> </w:t>
    </w:r>
    <w:r>
      <w:rPr>
        <w:sz w:val="20"/>
        <w:szCs w:val="20"/>
      </w:rPr>
      <w:t>Thouars</w:t>
    </w:r>
    <w:r>
      <w:rPr>
        <w:rFonts w:eastAsia="Calibri"/>
        <w:sz w:val="20"/>
        <w:szCs w:val="20"/>
      </w:rPr>
      <w:t xml:space="preserve"> 4305 – </w:t>
    </w:r>
    <w:r>
      <w:rPr>
        <w:sz w:val="20"/>
        <w:szCs w:val="20"/>
      </w:rPr>
      <w:t>Miraflores</w:t>
    </w:r>
    <w:r>
      <w:rPr>
        <w:rFonts w:eastAsia="Calibri"/>
        <w:sz w:val="20"/>
        <w:szCs w:val="20"/>
      </w:rPr>
      <w:t xml:space="preserve">, </w:t>
    </w:r>
    <w:r>
      <w:rPr>
        <w:sz w:val="20"/>
        <w:szCs w:val="20"/>
      </w:rPr>
      <w:t>Lima</w:t>
    </w:r>
    <w:r>
      <w:rPr>
        <w:rFonts w:eastAsia="Calibri"/>
        <w:sz w:val="20"/>
        <w:szCs w:val="20"/>
      </w:rPr>
      <w:t xml:space="preserve"> - </w:t>
    </w:r>
    <w:r>
      <w:rPr>
        <w:sz w:val="20"/>
        <w:szCs w:val="20"/>
      </w:rPr>
      <w:t>Perú</w:t>
    </w:r>
  </w:p>
  <w:p w:rsidR="00296E26" w:rsidRDefault="00296E26" w:rsidP="0066181A">
    <w:pPr>
      <w:pStyle w:val="Piedepgina"/>
      <w:jc w:val="center"/>
      <w:rPr>
        <w:rFonts w:eastAsia="Calibri"/>
        <w:sz w:val="20"/>
        <w:szCs w:val="20"/>
      </w:rPr>
    </w:pPr>
    <w:r>
      <w:rPr>
        <w:sz w:val="20"/>
        <w:szCs w:val="20"/>
      </w:rPr>
      <w:t>Teléfono</w:t>
    </w:r>
    <w:r>
      <w:rPr>
        <w:rFonts w:eastAsia="Calibri"/>
        <w:sz w:val="20"/>
        <w:szCs w:val="20"/>
      </w:rPr>
      <w:t xml:space="preserve">: 6106020 | Emergencia 24 </w:t>
    </w:r>
    <w:r>
      <w:rPr>
        <w:sz w:val="20"/>
        <w:szCs w:val="20"/>
      </w:rPr>
      <w:t>horas</w:t>
    </w:r>
    <w:r>
      <w:rPr>
        <w:rFonts w:eastAsia="Calibri"/>
        <w:sz w:val="20"/>
        <w:szCs w:val="20"/>
      </w:rPr>
      <w:t xml:space="preserve"> 99653558</w:t>
    </w:r>
  </w:p>
  <w:p w:rsidR="00296E26" w:rsidRDefault="00296E26">
    <w:pPr>
      <w:pStyle w:val="Piedepgina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DE" w:rsidRDefault="00E86CDE">
      <w:pPr>
        <w:spacing w:after="0" w:line="240" w:lineRule="auto"/>
      </w:pPr>
      <w:r>
        <w:separator/>
      </w:r>
    </w:p>
  </w:footnote>
  <w:footnote w:type="continuationSeparator" w:id="0">
    <w:p w:rsidR="00E86CDE" w:rsidRDefault="00E8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26" w:rsidRDefault="00296E26">
    <w:pPr>
      <w:pStyle w:val="Encabezado"/>
    </w:pPr>
    <w:r>
      <w:rPr>
        <w:noProof/>
        <w:lang w:eastAsia="es-PE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-1118235</wp:posOffset>
          </wp:positionH>
          <wp:positionV relativeFrom="paragraph">
            <wp:posOffset>-506730</wp:posOffset>
          </wp:positionV>
          <wp:extent cx="7771765" cy="955675"/>
          <wp:effectExtent l="19050" t="19050" r="19685" b="15875"/>
          <wp:wrapTopAndBottom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55675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E61C44"/>
    <w:multiLevelType w:val="hybridMultilevel"/>
    <w:tmpl w:val="07408C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83B1F"/>
    <w:multiLevelType w:val="multilevel"/>
    <w:tmpl w:val="8E2EF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000D04"/>
    <w:multiLevelType w:val="hybridMultilevel"/>
    <w:tmpl w:val="1EAACC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33279"/>
    <w:multiLevelType w:val="multilevel"/>
    <w:tmpl w:val="F4B0C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55D4E"/>
    <w:multiLevelType w:val="multilevel"/>
    <w:tmpl w:val="9702C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7DBB"/>
    <w:multiLevelType w:val="hybridMultilevel"/>
    <w:tmpl w:val="869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54C73"/>
    <w:multiLevelType w:val="hybridMultilevel"/>
    <w:tmpl w:val="6FAC76C4"/>
    <w:lvl w:ilvl="0" w:tplc="277C0E42">
      <w:numFmt w:val="bullet"/>
      <w:lvlText w:val="•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1B15F26"/>
    <w:multiLevelType w:val="multilevel"/>
    <w:tmpl w:val="0C5C6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711BC"/>
    <w:multiLevelType w:val="hybridMultilevel"/>
    <w:tmpl w:val="FC607F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15B4"/>
    <w:multiLevelType w:val="hybridMultilevel"/>
    <w:tmpl w:val="7D44257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23AEF"/>
    <w:multiLevelType w:val="hybridMultilevel"/>
    <w:tmpl w:val="59CA175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2C"/>
    <w:rsid w:val="0000511C"/>
    <w:rsid w:val="0001049E"/>
    <w:rsid w:val="00022687"/>
    <w:rsid w:val="000366D2"/>
    <w:rsid w:val="00051C9A"/>
    <w:rsid w:val="00052B34"/>
    <w:rsid w:val="00067101"/>
    <w:rsid w:val="00071E39"/>
    <w:rsid w:val="00073B68"/>
    <w:rsid w:val="00085CCE"/>
    <w:rsid w:val="00085F2C"/>
    <w:rsid w:val="00086ABF"/>
    <w:rsid w:val="000A560C"/>
    <w:rsid w:val="000C13B9"/>
    <w:rsid w:val="000F4770"/>
    <w:rsid w:val="000F6332"/>
    <w:rsid w:val="00134F32"/>
    <w:rsid w:val="00140879"/>
    <w:rsid w:val="0014186F"/>
    <w:rsid w:val="00155ECF"/>
    <w:rsid w:val="001610A4"/>
    <w:rsid w:val="00177701"/>
    <w:rsid w:val="001A4AEE"/>
    <w:rsid w:val="001A7549"/>
    <w:rsid w:val="001C730C"/>
    <w:rsid w:val="001D695F"/>
    <w:rsid w:val="001E3A8B"/>
    <w:rsid w:val="001E69F9"/>
    <w:rsid w:val="001E7F82"/>
    <w:rsid w:val="001F027E"/>
    <w:rsid w:val="00210F4E"/>
    <w:rsid w:val="0021174C"/>
    <w:rsid w:val="002301E5"/>
    <w:rsid w:val="002329E7"/>
    <w:rsid w:val="00263D16"/>
    <w:rsid w:val="00275C81"/>
    <w:rsid w:val="00280BB3"/>
    <w:rsid w:val="00293DCA"/>
    <w:rsid w:val="00296E26"/>
    <w:rsid w:val="002B0C70"/>
    <w:rsid w:val="002D7765"/>
    <w:rsid w:val="00306361"/>
    <w:rsid w:val="00334DEC"/>
    <w:rsid w:val="003412C6"/>
    <w:rsid w:val="003504E1"/>
    <w:rsid w:val="00352BA5"/>
    <w:rsid w:val="00354003"/>
    <w:rsid w:val="00363B18"/>
    <w:rsid w:val="00363DEF"/>
    <w:rsid w:val="0037385A"/>
    <w:rsid w:val="003A65D2"/>
    <w:rsid w:val="003D17C5"/>
    <w:rsid w:val="003D507B"/>
    <w:rsid w:val="003E1FE6"/>
    <w:rsid w:val="003F3BC8"/>
    <w:rsid w:val="003F3DD5"/>
    <w:rsid w:val="004021C1"/>
    <w:rsid w:val="0043036F"/>
    <w:rsid w:val="00443CB7"/>
    <w:rsid w:val="00451515"/>
    <w:rsid w:val="00455134"/>
    <w:rsid w:val="00456941"/>
    <w:rsid w:val="00457903"/>
    <w:rsid w:val="00477628"/>
    <w:rsid w:val="004979E7"/>
    <w:rsid w:val="004A2B21"/>
    <w:rsid w:val="004E0093"/>
    <w:rsid w:val="00503F4A"/>
    <w:rsid w:val="005204C6"/>
    <w:rsid w:val="0052497E"/>
    <w:rsid w:val="0054336A"/>
    <w:rsid w:val="00576491"/>
    <w:rsid w:val="00585BF5"/>
    <w:rsid w:val="00586AEF"/>
    <w:rsid w:val="0059016C"/>
    <w:rsid w:val="00594568"/>
    <w:rsid w:val="00596FB7"/>
    <w:rsid w:val="005B6CE6"/>
    <w:rsid w:val="005C0252"/>
    <w:rsid w:val="005C6864"/>
    <w:rsid w:val="005D74CB"/>
    <w:rsid w:val="005E6D05"/>
    <w:rsid w:val="005F0325"/>
    <w:rsid w:val="005F1B3B"/>
    <w:rsid w:val="0066181A"/>
    <w:rsid w:val="006664EE"/>
    <w:rsid w:val="00670DC4"/>
    <w:rsid w:val="006C09E0"/>
    <w:rsid w:val="006D3942"/>
    <w:rsid w:val="00701EE6"/>
    <w:rsid w:val="0071226E"/>
    <w:rsid w:val="00716262"/>
    <w:rsid w:val="007266E9"/>
    <w:rsid w:val="007363D7"/>
    <w:rsid w:val="00750A4D"/>
    <w:rsid w:val="007645F1"/>
    <w:rsid w:val="007A7B1E"/>
    <w:rsid w:val="007B34CF"/>
    <w:rsid w:val="007B4BF3"/>
    <w:rsid w:val="007F4BEC"/>
    <w:rsid w:val="008137A8"/>
    <w:rsid w:val="00820D34"/>
    <w:rsid w:val="008253A0"/>
    <w:rsid w:val="00830ACC"/>
    <w:rsid w:val="00831473"/>
    <w:rsid w:val="0083224A"/>
    <w:rsid w:val="008555EC"/>
    <w:rsid w:val="0086254F"/>
    <w:rsid w:val="008929E4"/>
    <w:rsid w:val="0089368E"/>
    <w:rsid w:val="008954B5"/>
    <w:rsid w:val="008D1E93"/>
    <w:rsid w:val="008D2962"/>
    <w:rsid w:val="008D6176"/>
    <w:rsid w:val="009134E0"/>
    <w:rsid w:val="00916FEB"/>
    <w:rsid w:val="00922D32"/>
    <w:rsid w:val="00925B9F"/>
    <w:rsid w:val="00935415"/>
    <w:rsid w:val="009552F5"/>
    <w:rsid w:val="0096224A"/>
    <w:rsid w:val="00985C5D"/>
    <w:rsid w:val="009868F6"/>
    <w:rsid w:val="00994501"/>
    <w:rsid w:val="009B4306"/>
    <w:rsid w:val="009C7212"/>
    <w:rsid w:val="009E7686"/>
    <w:rsid w:val="009F5773"/>
    <w:rsid w:val="00A1618F"/>
    <w:rsid w:val="00A30822"/>
    <w:rsid w:val="00A3702F"/>
    <w:rsid w:val="00A72BDC"/>
    <w:rsid w:val="00A85743"/>
    <w:rsid w:val="00A938A0"/>
    <w:rsid w:val="00AA4312"/>
    <w:rsid w:val="00AB116C"/>
    <w:rsid w:val="00AB11DC"/>
    <w:rsid w:val="00AB3F41"/>
    <w:rsid w:val="00AB4711"/>
    <w:rsid w:val="00AC6359"/>
    <w:rsid w:val="00AD0458"/>
    <w:rsid w:val="00AD3555"/>
    <w:rsid w:val="00AF661D"/>
    <w:rsid w:val="00B01CC6"/>
    <w:rsid w:val="00B04D43"/>
    <w:rsid w:val="00B108DC"/>
    <w:rsid w:val="00B2347C"/>
    <w:rsid w:val="00B7374E"/>
    <w:rsid w:val="00B80363"/>
    <w:rsid w:val="00B85A06"/>
    <w:rsid w:val="00B9455D"/>
    <w:rsid w:val="00BD3773"/>
    <w:rsid w:val="00BD4380"/>
    <w:rsid w:val="00BF7FDD"/>
    <w:rsid w:val="00C02413"/>
    <w:rsid w:val="00C120CB"/>
    <w:rsid w:val="00C164F4"/>
    <w:rsid w:val="00C23642"/>
    <w:rsid w:val="00C3215B"/>
    <w:rsid w:val="00C36FCC"/>
    <w:rsid w:val="00C82D47"/>
    <w:rsid w:val="00C82ECC"/>
    <w:rsid w:val="00C84430"/>
    <w:rsid w:val="00C95E48"/>
    <w:rsid w:val="00C9722C"/>
    <w:rsid w:val="00CA5443"/>
    <w:rsid w:val="00CB2034"/>
    <w:rsid w:val="00CE241A"/>
    <w:rsid w:val="00CE3D87"/>
    <w:rsid w:val="00D2209B"/>
    <w:rsid w:val="00D266E3"/>
    <w:rsid w:val="00D735AD"/>
    <w:rsid w:val="00D74D71"/>
    <w:rsid w:val="00DB74D9"/>
    <w:rsid w:val="00DC011A"/>
    <w:rsid w:val="00DD7CBD"/>
    <w:rsid w:val="00DE3A3F"/>
    <w:rsid w:val="00E127FA"/>
    <w:rsid w:val="00E537C9"/>
    <w:rsid w:val="00E537FB"/>
    <w:rsid w:val="00E65825"/>
    <w:rsid w:val="00E67283"/>
    <w:rsid w:val="00E673F5"/>
    <w:rsid w:val="00E8602F"/>
    <w:rsid w:val="00E86CDE"/>
    <w:rsid w:val="00EB7CF9"/>
    <w:rsid w:val="00EC3577"/>
    <w:rsid w:val="00ED1377"/>
    <w:rsid w:val="00ED545C"/>
    <w:rsid w:val="00EE00C6"/>
    <w:rsid w:val="00EF3DDE"/>
    <w:rsid w:val="00F21950"/>
    <w:rsid w:val="00F24474"/>
    <w:rsid w:val="00F401A7"/>
    <w:rsid w:val="00F44AC7"/>
    <w:rsid w:val="00F54592"/>
    <w:rsid w:val="00F660C3"/>
    <w:rsid w:val="00F8632D"/>
    <w:rsid w:val="00F94D5A"/>
    <w:rsid w:val="00FA4179"/>
    <w:rsid w:val="00FA4D59"/>
    <w:rsid w:val="00FC6159"/>
    <w:rsid w:val="00FF38A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B9455D"/>
    <w:pPr>
      <w:keepNext/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17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B8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B85A06"/>
    <w:rPr>
      <w:rFonts w:ascii="Tahoma" w:eastAsia="SimSun" w:hAnsi="Tahoma" w:cs="Tahoma"/>
      <w:kern w:val="1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86AEF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9134E0"/>
    <w:pPr>
      <w:suppressAutoHyphens w:val="0"/>
      <w:spacing w:after="0" w:line="240" w:lineRule="auto"/>
    </w:pPr>
    <w:rPr>
      <w:rFonts w:eastAsia="Times New Roman" w:cs="Times New Roman"/>
      <w:kern w:val="0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55D"/>
    <w:rPr>
      <w:b/>
      <w:bCs/>
      <w:lang w:val="x-none" w:eastAsia="es-MX"/>
    </w:rPr>
  </w:style>
  <w:style w:type="table" w:styleId="Tablaconcuadrcula">
    <w:name w:val="Table Grid"/>
    <w:basedOn w:val="Tablanormal"/>
    <w:uiPriority w:val="39"/>
    <w:rsid w:val="00EE00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B9455D"/>
    <w:pPr>
      <w:keepNext/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17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B8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B85A06"/>
    <w:rPr>
      <w:rFonts w:ascii="Tahoma" w:eastAsia="SimSun" w:hAnsi="Tahoma" w:cs="Tahoma"/>
      <w:kern w:val="1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86AEF"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9134E0"/>
    <w:pPr>
      <w:suppressAutoHyphens w:val="0"/>
      <w:spacing w:after="0" w:line="240" w:lineRule="auto"/>
    </w:pPr>
    <w:rPr>
      <w:rFonts w:eastAsia="Times New Roman" w:cs="Times New Roman"/>
      <w:kern w:val="0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55D"/>
    <w:rPr>
      <w:b/>
      <w:bCs/>
      <w:lang w:val="x-none" w:eastAsia="es-MX"/>
    </w:rPr>
  </w:style>
  <w:style w:type="table" w:styleId="Tablaconcuadrcula">
    <w:name w:val="Table Grid"/>
    <w:basedOn w:val="Tablanormal"/>
    <w:uiPriority w:val="39"/>
    <w:rsid w:val="00EE00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Links>
    <vt:vector size="6" baseType="variant">
      <vt:variant>
        <vt:i4>5767209</vt:i4>
      </vt:variant>
      <vt:variant>
        <vt:i4>-1</vt:i4>
      </vt:variant>
      <vt:variant>
        <vt:i4>1027</vt:i4>
      </vt:variant>
      <vt:variant>
        <vt:i4>1</vt:i4>
      </vt:variant>
      <vt:variant>
        <vt:lpwstr>http://www.clicktur.com/clientes/today/images/promos/igr_4114.JPG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Domireps</dc:creator>
  <cp:lastModifiedBy>rsk</cp:lastModifiedBy>
  <cp:revision>21</cp:revision>
  <cp:lastPrinted>2016-11-12T15:30:00Z</cp:lastPrinted>
  <dcterms:created xsi:type="dcterms:W3CDTF">2017-06-21T17:02:00Z</dcterms:created>
  <dcterms:modified xsi:type="dcterms:W3CDTF">2019-11-26T23:09:00Z</dcterms:modified>
</cp:coreProperties>
</file>